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C26" w:rsidRPr="00834585" w:rsidRDefault="00D32C26" w:rsidP="00EE29AD">
      <w:pPr>
        <w:spacing w:after="0" w:line="240" w:lineRule="auto"/>
        <w:jc w:val="right"/>
        <w:rPr>
          <w:rFonts w:ascii="Trebuchet MS" w:eastAsia="Calibri" w:hAnsi="Trebuchet MS" w:cs="Times New Roman"/>
          <w:color w:val="222A35" w:themeColor="text2" w:themeShade="80"/>
        </w:rPr>
      </w:pPr>
    </w:p>
    <w:p w:rsidR="006C78F1" w:rsidRPr="00834585" w:rsidRDefault="006C78F1" w:rsidP="006C78F1">
      <w:pPr>
        <w:spacing w:after="0" w:line="240" w:lineRule="auto"/>
        <w:jc w:val="both"/>
        <w:rPr>
          <w:rFonts w:ascii="Trebuchet MS" w:eastAsia="Calibri" w:hAnsi="Trebuchet MS" w:cs="Times New Roman"/>
          <w:color w:val="222A35" w:themeColor="text2" w:themeShade="80"/>
        </w:rPr>
      </w:pPr>
    </w:p>
    <w:p w:rsidR="006C78F1" w:rsidRPr="00834585" w:rsidRDefault="006C78F1" w:rsidP="006C78F1">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PROGRAMUL OPERAŢIONAL CAPITAL UMAN</w:t>
      </w:r>
    </w:p>
    <w:p w:rsidR="006C78F1" w:rsidRPr="00834585" w:rsidRDefault="006C78F1" w:rsidP="006C78F1">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Axa prioritară nr. 6 - </w:t>
      </w:r>
      <w:r w:rsidRPr="00834585">
        <w:rPr>
          <w:rFonts w:ascii="Trebuchet MS" w:hAnsi="Trebuchet MS" w:cs="TimesNewRomanPSMT"/>
          <w:color w:val="222A35" w:themeColor="text2" w:themeShade="80"/>
        </w:rPr>
        <w:t>Educație și competențe</w:t>
      </w:r>
    </w:p>
    <w:p w:rsidR="006C78F1" w:rsidRPr="00834585" w:rsidRDefault="006C78F1" w:rsidP="006C78F1">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eastAsia="Calibri" w:hAnsi="Trebuchet MS" w:cs="Times New Roman"/>
          <w:color w:val="222A35" w:themeColor="text2" w:themeShade="80"/>
        </w:rPr>
        <w:t>Prioritatea de investiții – 10.i. R</w:t>
      </w:r>
      <w:r w:rsidRPr="00834585">
        <w:rPr>
          <w:rFonts w:ascii="Trebuchet MS" w:hAnsi="Trebuchet MS" w:cs="TimesNewRomanPSMT"/>
          <w:color w:val="222A35" w:themeColor="text2" w:themeShade="80"/>
        </w:rPr>
        <w:t>educerea și prevenirea abandonului școlar timpuriu și promovarea accesului egal la învățământul preșcolar, primar și secundar de calitate, inclusiv la parcursuri de învățare formale, nonformale și informale pentru reintegrarea în educație și formare</w:t>
      </w:r>
    </w:p>
    <w:p w:rsidR="006C78F1" w:rsidRPr="00834585" w:rsidRDefault="006C78F1" w:rsidP="006C78F1">
      <w:pPr>
        <w:autoSpaceDE w:val="0"/>
        <w:autoSpaceDN w:val="0"/>
        <w:adjustRightInd w:val="0"/>
        <w:spacing w:after="0" w:line="240" w:lineRule="auto"/>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Obiective Specifice:</w:t>
      </w:r>
    </w:p>
    <w:p w:rsidR="006C78F1" w:rsidRPr="00834585" w:rsidRDefault="006C78F1" w:rsidP="006C78F1">
      <w:pPr>
        <w:pStyle w:val="Listparagraf"/>
        <w:numPr>
          <w:ilvl w:val="0"/>
          <w:numId w:val="2"/>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eastAsia="Calibri" w:hAnsi="Trebuchet MS" w:cs="Times New Roman"/>
          <w:color w:val="222A35" w:themeColor="text2" w:themeShade="80"/>
        </w:rPr>
        <w:t xml:space="preserve">O.S.6.3. - </w:t>
      </w:r>
      <w:r w:rsidRPr="00834585">
        <w:rPr>
          <w:rFonts w:ascii="Trebuchet MS" w:hAnsi="Trebuchet MS" w:cs="TimesNewRomanPSMT"/>
          <w:color w:val="222A35" w:themeColor="text2" w:themeShade="80"/>
        </w:rPr>
        <w:t>Reducerea părăsirii timpurii a școlii prin măsuri integrate de prevenire și de asigurare a oportunităților egale pentru elevii aparținând grupurilor vulnerabile, cu accent pe elevii aparținând minorității roma și elevii din mediul rural/ comunitățile dezavantajate socio-economic;</w:t>
      </w:r>
    </w:p>
    <w:p w:rsidR="006C78F1" w:rsidRPr="00834585" w:rsidRDefault="006C78F1" w:rsidP="006C78F1">
      <w:pPr>
        <w:pStyle w:val="Listparagraf"/>
        <w:numPr>
          <w:ilvl w:val="0"/>
          <w:numId w:val="2"/>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eastAsia="Calibri" w:hAnsi="Trebuchet MS" w:cs="Times New Roman"/>
          <w:color w:val="222A35" w:themeColor="text2" w:themeShade="80"/>
        </w:rPr>
        <w:t xml:space="preserve">O.S.6.5. </w:t>
      </w:r>
      <w:r w:rsidRPr="00834585">
        <w:rPr>
          <w:rFonts w:ascii="Trebuchet MS" w:hAnsi="Trebuchet MS" w:cs="TimesNewRomanPSMT"/>
          <w:color w:val="222A35" w:themeColor="text2" w:themeShade="80"/>
        </w:rPr>
        <w:t>- Creșterea numărului de oferte educaționale orientate pe formarea de competențe și pe utilizarea de soluţii digitale/de tip TIC în procesul de predare;</w:t>
      </w:r>
    </w:p>
    <w:p w:rsidR="006C78F1" w:rsidRPr="00834585" w:rsidRDefault="006C78F1" w:rsidP="006C78F1">
      <w:pPr>
        <w:pStyle w:val="Listparagraf"/>
        <w:numPr>
          <w:ilvl w:val="0"/>
          <w:numId w:val="2"/>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eastAsia="Calibri" w:hAnsi="Trebuchet MS" w:cs="Times New Roman"/>
          <w:color w:val="222A35" w:themeColor="text2" w:themeShade="80"/>
        </w:rPr>
        <w:t xml:space="preserve">O.S.6.6. - </w:t>
      </w:r>
      <w:r w:rsidRPr="00834585">
        <w:rPr>
          <w:rFonts w:ascii="Trebuchet MS" w:hAnsi="Trebuchet MS" w:cs="TimesNewRomanPSMT"/>
          <w:color w:val="222A35" w:themeColor="text2" w:themeShade="80"/>
        </w:rPr>
        <w:t>Îmbunătățirea competențelor personalului didactic din învățământul pre-universitar în vederea promovării unor servicii educaţionale de calitate orientate pe nevoile elevilor și a unei școli incluzive.</w:t>
      </w:r>
    </w:p>
    <w:p w:rsidR="00EC3473" w:rsidRPr="00834585" w:rsidRDefault="00EC3473" w:rsidP="003A2AF4">
      <w:pPr>
        <w:spacing w:after="0" w:line="240" w:lineRule="auto"/>
        <w:jc w:val="center"/>
        <w:rPr>
          <w:rFonts w:ascii="Trebuchet MS" w:eastAsia="Calibri" w:hAnsi="Trebuchet MS" w:cs="Times New Roman"/>
          <w:color w:val="222A35" w:themeColor="text2" w:themeShade="80"/>
        </w:rPr>
      </w:pPr>
    </w:p>
    <w:p w:rsidR="006C78F1" w:rsidRPr="00834585" w:rsidRDefault="006C78F1" w:rsidP="003A2AF4">
      <w:pPr>
        <w:spacing w:after="0" w:line="240" w:lineRule="auto"/>
        <w:jc w:val="center"/>
        <w:rPr>
          <w:rFonts w:ascii="Trebuchet MS" w:eastAsia="Calibri" w:hAnsi="Trebuchet MS" w:cs="Times New Roman"/>
          <w:color w:val="222A35" w:themeColor="text2" w:themeShade="80"/>
        </w:rPr>
      </w:pPr>
    </w:p>
    <w:p w:rsidR="00EC3473" w:rsidRPr="00834585" w:rsidRDefault="00EC3473" w:rsidP="003A2AF4">
      <w:pPr>
        <w:spacing w:after="0" w:line="240" w:lineRule="auto"/>
        <w:jc w:val="center"/>
        <w:rPr>
          <w:rFonts w:ascii="Trebuchet MS" w:eastAsia="Calibri" w:hAnsi="Trebuchet MS" w:cs="Times New Roman"/>
          <w:color w:val="222A35" w:themeColor="text2" w:themeShade="80"/>
        </w:rPr>
      </w:pPr>
    </w:p>
    <w:p w:rsidR="00D32C26" w:rsidRPr="00834585" w:rsidRDefault="00EC3473"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GHIDUL SOLICITANTULUI - CONDIȚII SPECIFICE</w:t>
      </w:r>
    </w:p>
    <w:p w:rsidR="00EC3473" w:rsidRPr="00834585" w:rsidRDefault="00EC3473" w:rsidP="00EC3473">
      <w:pPr>
        <w:pStyle w:val="Listparagraf"/>
        <w:spacing w:after="0" w:line="240" w:lineRule="auto"/>
        <w:rPr>
          <w:rFonts w:ascii="Trebuchet MS" w:eastAsia="Calibri" w:hAnsi="Trebuchet MS" w:cs="Times New Roman"/>
          <w:bCs/>
          <w:smallCaps/>
          <w:color w:val="222A35" w:themeColor="text2" w:themeShade="80"/>
        </w:rPr>
      </w:pPr>
    </w:p>
    <w:p w:rsidR="00D029CC" w:rsidRPr="00834585" w:rsidRDefault="00EC3473" w:rsidP="00DD7581">
      <w:pPr>
        <w:pStyle w:val="Listparagraf"/>
        <w:spacing w:after="0" w:line="240" w:lineRule="auto"/>
        <w:jc w:val="center"/>
        <w:rPr>
          <w:rFonts w:ascii="Trebuchet MS" w:hAnsi="Trebuchet MS"/>
          <w:color w:val="222A35" w:themeColor="text2" w:themeShade="80"/>
          <w:spacing w:val="-5"/>
        </w:rPr>
      </w:pPr>
      <w:r w:rsidRPr="00834585">
        <w:rPr>
          <w:rFonts w:ascii="Trebuchet MS" w:hAnsi="Trebuchet MS"/>
          <w:color w:val="222A35" w:themeColor="text2" w:themeShade="80"/>
          <w:spacing w:val="-5"/>
        </w:rPr>
        <w:t>CURRICULUM NAȚIONAL OBLIGATORIU ACTUALIZAT PENTRU</w:t>
      </w:r>
    </w:p>
    <w:p w:rsidR="00D32C26" w:rsidRPr="00834585" w:rsidRDefault="00EC3473" w:rsidP="00DD7581">
      <w:pPr>
        <w:pStyle w:val="Listparagraf"/>
        <w:spacing w:after="0" w:line="240" w:lineRule="auto"/>
        <w:jc w:val="center"/>
        <w:rPr>
          <w:rFonts w:ascii="Trebuchet MS" w:eastAsia="Calibri" w:hAnsi="Trebuchet MS" w:cs="Times New Roman"/>
          <w:bCs/>
          <w:smallCaps/>
          <w:color w:val="222A35" w:themeColor="text2" w:themeShade="80"/>
        </w:rPr>
      </w:pPr>
      <w:r w:rsidRPr="00834585">
        <w:rPr>
          <w:rFonts w:ascii="Trebuchet MS" w:hAnsi="Trebuchet MS"/>
          <w:color w:val="222A35" w:themeColor="text2" w:themeShade="80"/>
          <w:spacing w:val="-5"/>
        </w:rPr>
        <w:t xml:space="preserve"> ÎNVĂȚĂMÂNTUL </w:t>
      </w:r>
      <w:r w:rsidR="00DD7581" w:rsidRPr="00834585">
        <w:rPr>
          <w:rFonts w:ascii="Trebuchet MS" w:hAnsi="Trebuchet MS"/>
          <w:color w:val="222A35" w:themeColor="text2" w:themeShade="80"/>
          <w:spacing w:val="-5"/>
        </w:rPr>
        <w:t xml:space="preserve">PRIMAR ȘI </w:t>
      </w:r>
      <w:r w:rsidRPr="00834585">
        <w:rPr>
          <w:rFonts w:ascii="Trebuchet MS" w:hAnsi="Trebuchet MS"/>
          <w:color w:val="222A35" w:themeColor="text2" w:themeShade="80"/>
          <w:spacing w:val="-5"/>
        </w:rPr>
        <w:t>GIMNAZIAL</w:t>
      </w:r>
    </w:p>
    <w:p w:rsidR="008A3DD7" w:rsidRPr="00834585" w:rsidRDefault="008A3DD7" w:rsidP="003A2AF4">
      <w:pPr>
        <w:spacing w:after="0" w:line="240" w:lineRule="auto"/>
        <w:jc w:val="both"/>
        <w:rPr>
          <w:rFonts w:ascii="Trebuchet MS" w:eastAsia="Calibri" w:hAnsi="Trebuchet MS" w:cs="Times New Roman"/>
          <w:color w:val="222A35" w:themeColor="text2" w:themeShade="80"/>
        </w:rPr>
      </w:pPr>
    </w:p>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hAnsi="Trebuchet MS"/>
          <w:noProof/>
          <w:color w:val="222A35" w:themeColor="text2" w:themeShade="80"/>
          <w:lang w:val="en-US"/>
        </w:rPr>
        <w:drawing>
          <wp:inline distT="0" distB="0" distL="0" distR="0" wp14:anchorId="414FA8FF" wp14:editId="281306CB">
            <wp:extent cx="2162175" cy="2162175"/>
            <wp:effectExtent l="0" t="0" r="9525" b="9525"/>
            <wp:docPr id="32" name="Imagine 32" descr="C:\Users\george.apostol\Desktop\k0890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george.apostol\Desktop\k08901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inline>
        </w:drawing>
      </w:r>
      <w:r w:rsidRPr="00834585">
        <w:rPr>
          <w:rFonts w:ascii="Trebuchet MS" w:hAnsi="Trebuchet MS"/>
          <w:noProof/>
          <w:color w:val="222A35" w:themeColor="text2" w:themeShade="80"/>
          <w:lang w:val="en-US"/>
        </w:rPr>
        <w:drawing>
          <wp:inline distT="0" distB="0" distL="0" distR="0" wp14:anchorId="7CF87082" wp14:editId="62013877">
            <wp:extent cx="2162175" cy="1438275"/>
            <wp:effectExtent l="0" t="0" r="9525" b="9525"/>
            <wp:docPr id="26" name="Imagine 26" descr="C:\Users\george.apostol\Desktop\k38099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eorge.apostol\Desktop\k380997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1438275"/>
                    </a:xfrm>
                    <a:prstGeom prst="rect">
                      <a:avLst/>
                    </a:prstGeom>
                    <a:noFill/>
                    <a:ln>
                      <a:noFill/>
                    </a:ln>
                  </pic:spPr>
                </pic:pic>
              </a:graphicData>
            </a:graphic>
          </wp:inline>
        </w:drawing>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p w:rsidR="008A3DD7" w:rsidRPr="00834585" w:rsidRDefault="008A3DD7" w:rsidP="003A2AF4">
      <w:pPr>
        <w:spacing w:after="0" w:line="240" w:lineRule="auto"/>
        <w:jc w:val="both"/>
        <w:rPr>
          <w:rFonts w:ascii="Trebuchet MS" w:eastAsia="Calibri" w:hAnsi="Trebuchet MS" w:cs="Times New Roman"/>
          <w:color w:val="222A35" w:themeColor="text2" w:themeShade="80"/>
        </w:rPr>
      </w:pPr>
    </w:p>
    <w:p w:rsidR="008A3DD7" w:rsidRPr="00834585" w:rsidRDefault="008A3DD7" w:rsidP="003A2AF4">
      <w:pPr>
        <w:spacing w:after="0" w:line="240" w:lineRule="auto"/>
        <w:jc w:val="both"/>
        <w:rPr>
          <w:rFonts w:ascii="Trebuchet MS" w:eastAsia="Calibri" w:hAnsi="Trebuchet MS" w:cs="Times New Roman"/>
          <w:color w:val="222A35" w:themeColor="text2" w:themeShade="80"/>
        </w:rPr>
      </w:pPr>
    </w:p>
    <w:p w:rsidR="004F596D" w:rsidRPr="00834585" w:rsidRDefault="004F596D" w:rsidP="003A2AF4">
      <w:pPr>
        <w:spacing w:after="0" w:line="240" w:lineRule="auto"/>
        <w:rPr>
          <w:rFonts w:ascii="Trebuchet MS" w:eastAsia="Calibri" w:hAnsi="Trebuchet MS" w:cs="Times New Roman"/>
          <w:color w:val="222A35" w:themeColor="text2" w:themeShade="80"/>
        </w:rPr>
      </w:pPr>
    </w:p>
    <w:p w:rsidR="004F596D" w:rsidRPr="00834585" w:rsidRDefault="004F596D" w:rsidP="003A2AF4">
      <w:pPr>
        <w:spacing w:after="0" w:line="240" w:lineRule="auto"/>
        <w:rPr>
          <w:rFonts w:ascii="Trebuchet MS" w:eastAsia="Calibri" w:hAnsi="Trebuchet MS" w:cs="Times New Roman"/>
          <w:color w:val="222A35" w:themeColor="text2" w:themeShade="80"/>
        </w:rPr>
      </w:pPr>
    </w:p>
    <w:p w:rsidR="004F596D" w:rsidRPr="00834585" w:rsidRDefault="004F596D" w:rsidP="003A2AF4">
      <w:pPr>
        <w:spacing w:after="0" w:line="240" w:lineRule="auto"/>
        <w:rPr>
          <w:rFonts w:ascii="Trebuchet MS" w:eastAsia="Calibri" w:hAnsi="Trebuchet MS" w:cs="Times New Roman"/>
          <w:color w:val="222A35" w:themeColor="text2" w:themeShade="80"/>
        </w:rPr>
      </w:pPr>
    </w:p>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201</w:t>
      </w:r>
      <w:r w:rsidR="00C93DB2" w:rsidRPr="00834585">
        <w:rPr>
          <w:rFonts w:ascii="Trebuchet MS" w:eastAsia="Calibri" w:hAnsi="Trebuchet MS" w:cs="Times New Roman"/>
          <w:color w:val="222A35" w:themeColor="text2" w:themeShade="80"/>
        </w:rPr>
        <w:t>7</w:t>
      </w:r>
    </w:p>
    <w:p w:rsidR="008078D9" w:rsidRPr="00834585" w:rsidRDefault="008078D9" w:rsidP="003A2AF4">
      <w:pPr>
        <w:spacing w:after="0" w:line="240" w:lineRule="auto"/>
        <w:jc w:val="both"/>
        <w:rPr>
          <w:rFonts w:ascii="Trebuchet MS" w:eastAsia="Calibri" w:hAnsi="Trebuchet MS" w:cs="Times New Roman"/>
          <w:color w:val="222A35" w:themeColor="text2" w:themeShade="80"/>
        </w:rPr>
      </w:pPr>
    </w:p>
    <w:sdt>
      <w:sdtPr>
        <w:rPr>
          <w:rFonts w:ascii="Trebuchet MS" w:eastAsiaTheme="minorHAnsi" w:hAnsi="Trebuchet MS" w:cstheme="minorBidi"/>
          <w:color w:val="222A35" w:themeColor="text2" w:themeShade="80"/>
          <w:sz w:val="22"/>
          <w:szCs w:val="22"/>
          <w:lang w:val="ro-RO"/>
        </w:rPr>
        <w:id w:val="698592241"/>
        <w:docPartObj>
          <w:docPartGallery w:val="Table of Contents"/>
          <w:docPartUnique/>
        </w:docPartObj>
      </w:sdtPr>
      <w:sdtEndPr>
        <w:rPr>
          <w:bCs/>
        </w:rPr>
      </w:sdtEndPr>
      <w:sdtContent>
        <w:p w:rsidR="0004765B" w:rsidRPr="00834585" w:rsidRDefault="0004765B">
          <w:pPr>
            <w:pStyle w:val="Titlucuprins"/>
            <w:rPr>
              <w:rFonts w:ascii="Trebuchet MS" w:hAnsi="Trebuchet MS"/>
              <w:color w:val="222A35" w:themeColor="text2" w:themeShade="80"/>
              <w:sz w:val="22"/>
              <w:szCs w:val="22"/>
              <w:lang w:val="ro-RO"/>
            </w:rPr>
          </w:pPr>
          <w:r w:rsidRPr="00834585">
            <w:rPr>
              <w:rFonts w:ascii="Trebuchet MS" w:hAnsi="Trebuchet MS"/>
              <w:color w:val="222A35" w:themeColor="text2" w:themeShade="80"/>
              <w:sz w:val="22"/>
              <w:szCs w:val="22"/>
              <w:lang w:val="ro-RO"/>
            </w:rPr>
            <w:t>Cuprins</w:t>
          </w:r>
        </w:p>
        <w:p w:rsidR="00D66EB3" w:rsidRDefault="0004765B">
          <w:pPr>
            <w:pStyle w:val="Cuprins1"/>
            <w:tabs>
              <w:tab w:val="right" w:leader="dot" w:pos="9350"/>
            </w:tabs>
            <w:rPr>
              <w:rFonts w:eastAsiaTheme="minorEastAsia"/>
              <w:noProof/>
              <w:lang w:val="en-US"/>
            </w:rPr>
          </w:pPr>
          <w:r w:rsidRPr="00834585">
            <w:rPr>
              <w:rFonts w:ascii="Trebuchet MS" w:hAnsi="Trebuchet MS"/>
              <w:color w:val="222A35" w:themeColor="text2" w:themeShade="80"/>
            </w:rPr>
            <w:fldChar w:fldCharType="begin"/>
          </w:r>
          <w:r w:rsidRPr="00834585">
            <w:rPr>
              <w:rFonts w:ascii="Trebuchet MS" w:hAnsi="Trebuchet MS"/>
              <w:color w:val="222A35" w:themeColor="text2" w:themeShade="80"/>
            </w:rPr>
            <w:instrText xml:space="preserve"> TOC \o "1-3" \h \z \u </w:instrText>
          </w:r>
          <w:r w:rsidRPr="00834585">
            <w:rPr>
              <w:rFonts w:ascii="Trebuchet MS" w:hAnsi="Trebuchet MS"/>
              <w:color w:val="222A35" w:themeColor="text2" w:themeShade="80"/>
            </w:rPr>
            <w:fldChar w:fldCharType="separate"/>
          </w:r>
          <w:hyperlink w:anchor="_Toc489536580" w:history="1">
            <w:r w:rsidR="00D66EB3" w:rsidRPr="00AD56DE">
              <w:rPr>
                <w:rStyle w:val="Hyperlink"/>
                <w:rFonts w:ascii="Trebuchet MS" w:eastAsia="Calibri" w:hAnsi="Trebuchet MS" w:cs="Times New Roman"/>
                <w:b/>
                <w:noProof/>
                <w:color w:val="023160" w:themeColor="hyperlink" w:themeShade="80"/>
              </w:rPr>
              <w:t>CAPITOLUL 1. INFORMAȚII DESPRE APELUL DE PROIECTE</w:t>
            </w:r>
            <w:r w:rsidR="00D66EB3">
              <w:rPr>
                <w:noProof/>
                <w:webHidden/>
              </w:rPr>
              <w:tab/>
            </w:r>
            <w:r w:rsidR="00D66EB3">
              <w:rPr>
                <w:noProof/>
                <w:webHidden/>
              </w:rPr>
              <w:fldChar w:fldCharType="begin"/>
            </w:r>
            <w:r w:rsidR="00D66EB3">
              <w:rPr>
                <w:noProof/>
                <w:webHidden/>
              </w:rPr>
              <w:instrText xml:space="preserve"> PAGEREF _Toc489536580 \h </w:instrText>
            </w:r>
            <w:r w:rsidR="00D66EB3">
              <w:rPr>
                <w:noProof/>
                <w:webHidden/>
              </w:rPr>
            </w:r>
            <w:r w:rsidR="00D66EB3">
              <w:rPr>
                <w:noProof/>
                <w:webHidden/>
              </w:rPr>
              <w:fldChar w:fldCharType="separate"/>
            </w:r>
            <w:r w:rsidR="00D66EB3">
              <w:rPr>
                <w:noProof/>
                <w:webHidden/>
              </w:rPr>
              <w:t>4</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81" w:history="1">
            <w:r w:rsidR="00D66EB3" w:rsidRPr="00AD56DE">
              <w:rPr>
                <w:rStyle w:val="Hyperlink"/>
                <w:rFonts w:ascii="Trebuchet MS" w:eastAsia="Calibri" w:hAnsi="Trebuchet MS" w:cs="Times New Roman"/>
                <w:b/>
                <w:noProof/>
                <w:color w:val="023160" w:themeColor="hyperlink" w:themeShade="80"/>
              </w:rPr>
              <w:t>1.1.</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Axa prioritară, prioritatea de investiții, obiectivele specifice ale programului operațional</w:t>
            </w:r>
            <w:r w:rsidR="00D66EB3">
              <w:rPr>
                <w:noProof/>
                <w:webHidden/>
              </w:rPr>
              <w:tab/>
            </w:r>
            <w:r w:rsidR="00D66EB3">
              <w:rPr>
                <w:noProof/>
                <w:webHidden/>
              </w:rPr>
              <w:fldChar w:fldCharType="begin"/>
            </w:r>
            <w:r w:rsidR="00D66EB3">
              <w:rPr>
                <w:noProof/>
                <w:webHidden/>
              </w:rPr>
              <w:instrText xml:space="preserve"> PAGEREF _Toc489536581 \h </w:instrText>
            </w:r>
            <w:r w:rsidR="00D66EB3">
              <w:rPr>
                <w:noProof/>
                <w:webHidden/>
              </w:rPr>
            </w:r>
            <w:r w:rsidR="00D66EB3">
              <w:rPr>
                <w:noProof/>
                <w:webHidden/>
              </w:rPr>
              <w:fldChar w:fldCharType="separate"/>
            </w:r>
            <w:r w:rsidR="00D66EB3">
              <w:rPr>
                <w:noProof/>
                <w:webHidden/>
              </w:rPr>
              <w:t>4</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82" w:history="1">
            <w:r w:rsidR="00D66EB3" w:rsidRPr="00AD56DE">
              <w:rPr>
                <w:rStyle w:val="Hyperlink"/>
                <w:rFonts w:ascii="Trebuchet MS" w:eastAsia="Calibri" w:hAnsi="Trebuchet MS" w:cs="Times New Roman"/>
                <w:b/>
                <w:noProof/>
                <w:color w:val="023160" w:themeColor="hyperlink" w:themeShade="80"/>
              </w:rPr>
              <w:t>1.2.</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Tipul apelului de proiecte și perioada de depunere a propunerilor de proiecte</w:t>
            </w:r>
            <w:r w:rsidR="00D66EB3">
              <w:rPr>
                <w:noProof/>
                <w:webHidden/>
              </w:rPr>
              <w:tab/>
            </w:r>
            <w:r w:rsidR="00D66EB3">
              <w:rPr>
                <w:noProof/>
                <w:webHidden/>
              </w:rPr>
              <w:fldChar w:fldCharType="begin"/>
            </w:r>
            <w:r w:rsidR="00D66EB3">
              <w:rPr>
                <w:noProof/>
                <w:webHidden/>
              </w:rPr>
              <w:instrText xml:space="preserve"> PAGEREF _Toc489536582 \h </w:instrText>
            </w:r>
            <w:r w:rsidR="00D66EB3">
              <w:rPr>
                <w:noProof/>
                <w:webHidden/>
              </w:rPr>
            </w:r>
            <w:r w:rsidR="00D66EB3">
              <w:rPr>
                <w:noProof/>
                <w:webHidden/>
              </w:rPr>
              <w:fldChar w:fldCharType="separate"/>
            </w:r>
            <w:r w:rsidR="00D66EB3">
              <w:rPr>
                <w:noProof/>
                <w:webHidden/>
              </w:rPr>
              <w:t>5</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83" w:history="1">
            <w:r w:rsidR="00D66EB3" w:rsidRPr="00AD56DE">
              <w:rPr>
                <w:rStyle w:val="Hyperlink"/>
                <w:rFonts w:ascii="Trebuchet MS" w:eastAsia="Calibri" w:hAnsi="Trebuchet MS" w:cs="Times New Roman"/>
                <w:b/>
                <w:noProof/>
                <w:color w:val="023160" w:themeColor="hyperlink" w:themeShade="80"/>
              </w:rPr>
              <w:t>1.3.</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Acțiunile sprijinite în cadrul apelului</w:t>
            </w:r>
            <w:r w:rsidR="00D66EB3">
              <w:rPr>
                <w:noProof/>
                <w:webHidden/>
              </w:rPr>
              <w:tab/>
            </w:r>
            <w:r w:rsidR="00D66EB3">
              <w:rPr>
                <w:noProof/>
                <w:webHidden/>
              </w:rPr>
              <w:fldChar w:fldCharType="begin"/>
            </w:r>
            <w:r w:rsidR="00D66EB3">
              <w:rPr>
                <w:noProof/>
                <w:webHidden/>
              </w:rPr>
              <w:instrText xml:space="preserve"> PAGEREF _Toc489536583 \h </w:instrText>
            </w:r>
            <w:r w:rsidR="00D66EB3">
              <w:rPr>
                <w:noProof/>
                <w:webHidden/>
              </w:rPr>
            </w:r>
            <w:r w:rsidR="00D66EB3">
              <w:rPr>
                <w:noProof/>
                <w:webHidden/>
              </w:rPr>
              <w:fldChar w:fldCharType="separate"/>
            </w:r>
            <w:r w:rsidR="00D66EB3">
              <w:rPr>
                <w:noProof/>
                <w:webHidden/>
              </w:rPr>
              <w:t>7</w:t>
            </w:r>
            <w:r w:rsidR="00D66EB3">
              <w:rPr>
                <w:noProof/>
                <w:webHidden/>
              </w:rPr>
              <w:fldChar w:fldCharType="end"/>
            </w:r>
          </w:hyperlink>
        </w:p>
        <w:p w:rsidR="00D66EB3" w:rsidRDefault="004446EB">
          <w:pPr>
            <w:pStyle w:val="Cuprins3"/>
            <w:tabs>
              <w:tab w:val="right" w:leader="dot" w:pos="9350"/>
            </w:tabs>
            <w:rPr>
              <w:rFonts w:eastAsiaTheme="minorEastAsia"/>
              <w:noProof/>
              <w:lang w:val="en-US"/>
            </w:rPr>
          </w:pPr>
          <w:hyperlink w:anchor="_Toc489536584" w:history="1">
            <w:r w:rsidR="00D66EB3" w:rsidRPr="00AD56DE">
              <w:rPr>
                <w:rStyle w:val="Hyperlink"/>
                <w:rFonts w:ascii="Trebuchet MS" w:hAnsi="Trebuchet MS" w:cs="Times New Roman"/>
                <w:b/>
                <w:noProof/>
                <w:color w:val="023160" w:themeColor="hyperlink" w:themeShade="80"/>
              </w:rPr>
              <w:t>1.3.1 Tipuri de activități eligibile care pot fi sprijinite în contextul prezentului ghid al solicitantului – condiții specifice</w:t>
            </w:r>
            <w:r w:rsidR="00D66EB3">
              <w:rPr>
                <w:noProof/>
                <w:webHidden/>
              </w:rPr>
              <w:tab/>
            </w:r>
            <w:r w:rsidR="00D66EB3">
              <w:rPr>
                <w:noProof/>
                <w:webHidden/>
              </w:rPr>
              <w:fldChar w:fldCharType="begin"/>
            </w:r>
            <w:r w:rsidR="00D66EB3">
              <w:rPr>
                <w:noProof/>
                <w:webHidden/>
              </w:rPr>
              <w:instrText xml:space="preserve"> PAGEREF _Toc489536584 \h </w:instrText>
            </w:r>
            <w:r w:rsidR="00D66EB3">
              <w:rPr>
                <w:noProof/>
                <w:webHidden/>
              </w:rPr>
            </w:r>
            <w:r w:rsidR="00D66EB3">
              <w:rPr>
                <w:noProof/>
                <w:webHidden/>
              </w:rPr>
              <w:fldChar w:fldCharType="separate"/>
            </w:r>
            <w:r w:rsidR="00D66EB3">
              <w:rPr>
                <w:noProof/>
                <w:webHidden/>
              </w:rPr>
              <w:t>7</w:t>
            </w:r>
            <w:r w:rsidR="00D66EB3">
              <w:rPr>
                <w:noProof/>
                <w:webHidden/>
              </w:rPr>
              <w:fldChar w:fldCharType="end"/>
            </w:r>
          </w:hyperlink>
        </w:p>
        <w:p w:rsidR="00D66EB3" w:rsidRDefault="004446EB">
          <w:pPr>
            <w:pStyle w:val="Cuprins3"/>
            <w:tabs>
              <w:tab w:val="right" w:leader="dot" w:pos="9350"/>
            </w:tabs>
            <w:rPr>
              <w:rFonts w:eastAsiaTheme="minorEastAsia"/>
              <w:noProof/>
              <w:lang w:val="en-US"/>
            </w:rPr>
          </w:pPr>
          <w:hyperlink w:anchor="_Toc489536585" w:history="1">
            <w:r w:rsidR="00D66EB3" w:rsidRPr="00AD56DE">
              <w:rPr>
                <w:rStyle w:val="Hyperlink"/>
                <w:rFonts w:ascii="Trebuchet MS" w:hAnsi="Trebuchet MS"/>
                <w:noProof/>
                <w:color w:val="023160" w:themeColor="hyperlink" w:themeShade="80"/>
              </w:rPr>
              <w:t>1.3.2</w:t>
            </w:r>
            <w:r w:rsidR="00D66EB3" w:rsidRPr="00AD56DE">
              <w:rPr>
                <w:rStyle w:val="Hyperlink"/>
                <w:rFonts w:ascii="Trebuchet MS" w:hAnsi="Trebuchet MS"/>
                <w:b/>
                <w:noProof/>
                <w:color w:val="023160" w:themeColor="hyperlink" w:themeShade="80"/>
              </w:rPr>
              <w:t>. Teme secundare FSE</w:t>
            </w:r>
            <w:r w:rsidR="00D66EB3">
              <w:rPr>
                <w:noProof/>
                <w:webHidden/>
              </w:rPr>
              <w:tab/>
            </w:r>
            <w:r w:rsidR="00D66EB3">
              <w:rPr>
                <w:noProof/>
                <w:webHidden/>
              </w:rPr>
              <w:fldChar w:fldCharType="begin"/>
            </w:r>
            <w:r w:rsidR="00D66EB3">
              <w:rPr>
                <w:noProof/>
                <w:webHidden/>
              </w:rPr>
              <w:instrText xml:space="preserve"> PAGEREF _Toc489536585 \h </w:instrText>
            </w:r>
            <w:r w:rsidR="00D66EB3">
              <w:rPr>
                <w:noProof/>
                <w:webHidden/>
              </w:rPr>
            </w:r>
            <w:r w:rsidR="00D66EB3">
              <w:rPr>
                <w:noProof/>
                <w:webHidden/>
              </w:rPr>
              <w:fldChar w:fldCharType="separate"/>
            </w:r>
            <w:r w:rsidR="00D66EB3">
              <w:rPr>
                <w:noProof/>
                <w:webHidden/>
              </w:rPr>
              <w:t>10</w:t>
            </w:r>
            <w:r w:rsidR="00D66EB3">
              <w:rPr>
                <w:noProof/>
                <w:webHidden/>
              </w:rPr>
              <w:fldChar w:fldCharType="end"/>
            </w:r>
          </w:hyperlink>
        </w:p>
        <w:p w:rsidR="00D66EB3" w:rsidRDefault="004446EB">
          <w:pPr>
            <w:pStyle w:val="Cuprins3"/>
            <w:tabs>
              <w:tab w:val="left" w:pos="1320"/>
              <w:tab w:val="right" w:leader="dot" w:pos="9350"/>
            </w:tabs>
            <w:rPr>
              <w:rFonts w:eastAsiaTheme="minorEastAsia"/>
              <w:noProof/>
              <w:lang w:val="en-US"/>
            </w:rPr>
          </w:pPr>
          <w:hyperlink w:anchor="_Toc489536586" w:history="1">
            <w:r w:rsidR="00D66EB3" w:rsidRPr="00AD56DE">
              <w:rPr>
                <w:rStyle w:val="Hyperlink"/>
                <w:rFonts w:ascii="Trebuchet MS" w:eastAsia="Times New Roman" w:hAnsi="Trebuchet MS" w:cs="font206"/>
                <w:b/>
                <w:noProof/>
                <w:color w:val="023160" w:themeColor="hyperlink" w:themeShade="80"/>
                <w:lang w:eastAsia="ar-SA"/>
              </w:rPr>
              <w:t>1.3.3.</w:t>
            </w:r>
            <w:r w:rsidR="00D66EB3">
              <w:rPr>
                <w:rFonts w:eastAsiaTheme="minorEastAsia"/>
                <w:noProof/>
                <w:lang w:val="en-US"/>
              </w:rPr>
              <w:tab/>
            </w:r>
            <w:r w:rsidR="00D66EB3" w:rsidRPr="00AD56DE">
              <w:rPr>
                <w:rStyle w:val="Hyperlink"/>
                <w:rFonts w:ascii="Trebuchet MS" w:eastAsia="Times New Roman" w:hAnsi="Trebuchet MS" w:cs="font206"/>
                <w:b/>
                <w:noProof/>
                <w:color w:val="023160" w:themeColor="hyperlink" w:themeShade="80"/>
                <w:lang w:eastAsia="ar-SA"/>
              </w:rPr>
              <w:t>Teme orizontale</w:t>
            </w:r>
            <w:r w:rsidR="00D66EB3">
              <w:rPr>
                <w:noProof/>
                <w:webHidden/>
              </w:rPr>
              <w:tab/>
            </w:r>
            <w:r w:rsidR="00D66EB3">
              <w:rPr>
                <w:noProof/>
                <w:webHidden/>
              </w:rPr>
              <w:fldChar w:fldCharType="begin"/>
            </w:r>
            <w:r w:rsidR="00D66EB3">
              <w:rPr>
                <w:noProof/>
                <w:webHidden/>
              </w:rPr>
              <w:instrText xml:space="preserve"> PAGEREF _Toc489536586 \h </w:instrText>
            </w:r>
            <w:r w:rsidR="00D66EB3">
              <w:rPr>
                <w:noProof/>
                <w:webHidden/>
              </w:rPr>
            </w:r>
            <w:r w:rsidR="00D66EB3">
              <w:rPr>
                <w:noProof/>
                <w:webHidden/>
              </w:rPr>
              <w:fldChar w:fldCharType="separate"/>
            </w:r>
            <w:r w:rsidR="00D66EB3">
              <w:rPr>
                <w:noProof/>
                <w:webHidden/>
              </w:rPr>
              <w:t>11</w:t>
            </w:r>
            <w:r w:rsidR="00D66EB3">
              <w:rPr>
                <w:noProof/>
                <w:webHidden/>
              </w:rPr>
              <w:fldChar w:fldCharType="end"/>
            </w:r>
          </w:hyperlink>
        </w:p>
        <w:p w:rsidR="00D66EB3" w:rsidRDefault="004446EB">
          <w:pPr>
            <w:pStyle w:val="Cuprins3"/>
            <w:tabs>
              <w:tab w:val="right" w:leader="dot" w:pos="9350"/>
            </w:tabs>
            <w:rPr>
              <w:rFonts w:eastAsiaTheme="minorEastAsia"/>
              <w:noProof/>
              <w:lang w:val="en-US"/>
            </w:rPr>
          </w:pPr>
          <w:hyperlink w:anchor="_Toc489536587" w:history="1">
            <w:r w:rsidR="00D66EB3" w:rsidRPr="00AD56DE">
              <w:rPr>
                <w:rStyle w:val="Hyperlink"/>
                <w:rFonts w:ascii="Trebuchet MS" w:eastAsia="Times New Roman" w:hAnsi="Trebuchet MS"/>
                <w:b/>
                <w:noProof/>
                <w:color w:val="023160" w:themeColor="hyperlink" w:themeShade="80"/>
                <w:lang w:eastAsia="ar-SA"/>
              </w:rPr>
              <w:t>1.3.4.</w:t>
            </w:r>
            <w:r w:rsidR="00D66EB3" w:rsidRPr="00AD56DE">
              <w:rPr>
                <w:rStyle w:val="Hyperlink"/>
                <w:rFonts w:ascii="Trebuchet MS" w:eastAsia="Times New Roman" w:hAnsi="Trebuchet MS"/>
                <w:noProof/>
                <w:color w:val="023160" w:themeColor="hyperlink" w:themeShade="80"/>
                <w:lang w:eastAsia="ar-SA"/>
              </w:rPr>
              <w:t xml:space="preserve"> </w:t>
            </w:r>
            <w:r w:rsidR="00D66EB3" w:rsidRPr="00AD56DE">
              <w:rPr>
                <w:rStyle w:val="Hyperlink"/>
                <w:rFonts w:ascii="Trebuchet MS" w:eastAsia="Times New Roman" w:hAnsi="Trebuchet MS"/>
                <w:b/>
                <w:noProof/>
                <w:color w:val="023160" w:themeColor="hyperlink" w:themeShade="80"/>
                <w:lang w:eastAsia="ar-SA"/>
              </w:rPr>
              <w:t>Informare și publicitate</w:t>
            </w:r>
            <w:r w:rsidR="00D66EB3">
              <w:rPr>
                <w:noProof/>
                <w:webHidden/>
              </w:rPr>
              <w:tab/>
            </w:r>
            <w:r w:rsidR="00D66EB3">
              <w:rPr>
                <w:noProof/>
                <w:webHidden/>
              </w:rPr>
              <w:fldChar w:fldCharType="begin"/>
            </w:r>
            <w:r w:rsidR="00D66EB3">
              <w:rPr>
                <w:noProof/>
                <w:webHidden/>
              </w:rPr>
              <w:instrText xml:space="preserve"> PAGEREF _Toc489536587 \h </w:instrText>
            </w:r>
            <w:r w:rsidR="00D66EB3">
              <w:rPr>
                <w:noProof/>
                <w:webHidden/>
              </w:rPr>
            </w:r>
            <w:r w:rsidR="00D66EB3">
              <w:rPr>
                <w:noProof/>
                <w:webHidden/>
              </w:rPr>
              <w:fldChar w:fldCharType="separate"/>
            </w:r>
            <w:r w:rsidR="00D66EB3">
              <w:rPr>
                <w:noProof/>
                <w:webHidden/>
              </w:rPr>
              <w:t>11</w:t>
            </w:r>
            <w:r w:rsidR="00D66EB3">
              <w:rPr>
                <w:noProof/>
                <w:webHidden/>
              </w:rPr>
              <w:fldChar w:fldCharType="end"/>
            </w:r>
          </w:hyperlink>
        </w:p>
        <w:p w:rsidR="00D66EB3" w:rsidRDefault="004446EB">
          <w:pPr>
            <w:pStyle w:val="Cuprins2"/>
            <w:tabs>
              <w:tab w:val="right" w:leader="dot" w:pos="9350"/>
            </w:tabs>
            <w:rPr>
              <w:rFonts w:eastAsiaTheme="minorEastAsia"/>
              <w:noProof/>
              <w:lang w:val="en-US"/>
            </w:rPr>
          </w:pPr>
          <w:hyperlink w:anchor="_Toc489536588" w:history="1">
            <w:r w:rsidR="00D66EB3" w:rsidRPr="00AD56DE">
              <w:rPr>
                <w:rStyle w:val="Hyperlink"/>
                <w:rFonts w:ascii="Trebuchet MS" w:eastAsia="Calibri" w:hAnsi="Trebuchet MS" w:cs="Times New Roman"/>
                <w:b/>
                <w:noProof/>
                <w:color w:val="023160" w:themeColor="hyperlink" w:themeShade="80"/>
              </w:rPr>
              <w:t>1.4 Tipuri de solicitanți și parteneri eligibili</w:t>
            </w:r>
            <w:r w:rsidR="00D66EB3">
              <w:rPr>
                <w:noProof/>
                <w:webHidden/>
              </w:rPr>
              <w:tab/>
            </w:r>
            <w:r w:rsidR="00D66EB3">
              <w:rPr>
                <w:noProof/>
                <w:webHidden/>
              </w:rPr>
              <w:fldChar w:fldCharType="begin"/>
            </w:r>
            <w:r w:rsidR="00D66EB3">
              <w:rPr>
                <w:noProof/>
                <w:webHidden/>
              </w:rPr>
              <w:instrText xml:space="preserve"> PAGEREF _Toc489536588 \h </w:instrText>
            </w:r>
            <w:r w:rsidR="00D66EB3">
              <w:rPr>
                <w:noProof/>
                <w:webHidden/>
              </w:rPr>
            </w:r>
            <w:r w:rsidR="00D66EB3">
              <w:rPr>
                <w:noProof/>
                <w:webHidden/>
              </w:rPr>
              <w:fldChar w:fldCharType="separate"/>
            </w:r>
            <w:r w:rsidR="00D66EB3">
              <w:rPr>
                <w:noProof/>
                <w:webHidden/>
              </w:rPr>
              <w:t>12</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89" w:history="1">
            <w:r w:rsidR="00D66EB3" w:rsidRPr="00AD56DE">
              <w:rPr>
                <w:rStyle w:val="Hyperlink"/>
                <w:rFonts w:ascii="Trebuchet MS" w:eastAsia="Calibri" w:hAnsi="Trebuchet MS" w:cs="Times New Roman"/>
                <w:b/>
                <w:noProof/>
                <w:color w:val="023160" w:themeColor="hyperlink" w:themeShade="80"/>
              </w:rPr>
              <w:t>1.5.</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Durata proiectului</w:t>
            </w:r>
            <w:r w:rsidR="00D66EB3">
              <w:rPr>
                <w:noProof/>
                <w:webHidden/>
              </w:rPr>
              <w:tab/>
            </w:r>
            <w:r w:rsidR="00D66EB3">
              <w:rPr>
                <w:noProof/>
                <w:webHidden/>
              </w:rPr>
              <w:fldChar w:fldCharType="begin"/>
            </w:r>
            <w:r w:rsidR="00D66EB3">
              <w:rPr>
                <w:noProof/>
                <w:webHidden/>
              </w:rPr>
              <w:instrText xml:space="preserve"> PAGEREF _Toc489536589 \h </w:instrText>
            </w:r>
            <w:r w:rsidR="00D66EB3">
              <w:rPr>
                <w:noProof/>
                <w:webHidden/>
              </w:rPr>
            </w:r>
            <w:r w:rsidR="00D66EB3">
              <w:rPr>
                <w:noProof/>
                <w:webHidden/>
              </w:rPr>
              <w:fldChar w:fldCharType="separate"/>
            </w:r>
            <w:r w:rsidR="00D66EB3">
              <w:rPr>
                <w:noProof/>
                <w:webHidden/>
              </w:rPr>
              <w:t>12</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90" w:history="1">
            <w:r w:rsidR="00D66EB3" w:rsidRPr="00AD56DE">
              <w:rPr>
                <w:rStyle w:val="Hyperlink"/>
                <w:rFonts w:ascii="Trebuchet MS" w:eastAsia="Calibri" w:hAnsi="Trebuchet MS" w:cs="Times New Roman"/>
                <w:b/>
                <w:noProof/>
                <w:color w:val="023160" w:themeColor="hyperlink" w:themeShade="80"/>
              </w:rPr>
              <w:t>1.6.</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Grupul țintă al proiectului</w:t>
            </w:r>
            <w:r w:rsidR="00D66EB3">
              <w:rPr>
                <w:noProof/>
                <w:webHidden/>
              </w:rPr>
              <w:tab/>
            </w:r>
            <w:r w:rsidR="00D66EB3">
              <w:rPr>
                <w:noProof/>
                <w:webHidden/>
              </w:rPr>
              <w:fldChar w:fldCharType="begin"/>
            </w:r>
            <w:r w:rsidR="00D66EB3">
              <w:rPr>
                <w:noProof/>
                <w:webHidden/>
              </w:rPr>
              <w:instrText xml:space="preserve"> PAGEREF _Toc489536590 \h </w:instrText>
            </w:r>
            <w:r w:rsidR="00D66EB3">
              <w:rPr>
                <w:noProof/>
                <w:webHidden/>
              </w:rPr>
            </w:r>
            <w:r w:rsidR="00D66EB3">
              <w:rPr>
                <w:noProof/>
                <w:webHidden/>
              </w:rPr>
              <w:fldChar w:fldCharType="separate"/>
            </w:r>
            <w:r w:rsidR="00D66EB3">
              <w:rPr>
                <w:noProof/>
                <w:webHidden/>
              </w:rPr>
              <w:t>12</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91" w:history="1">
            <w:r w:rsidR="00D66EB3" w:rsidRPr="00AD56DE">
              <w:rPr>
                <w:rStyle w:val="Hyperlink"/>
                <w:rFonts w:ascii="Trebuchet MS" w:eastAsia="Calibri" w:hAnsi="Trebuchet MS" w:cs="Times New Roman"/>
                <w:b/>
                <w:noProof/>
                <w:color w:val="023160" w:themeColor="hyperlink" w:themeShade="80"/>
              </w:rPr>
              <w:t>1.7.</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Indicatorii aplicabili proiectului</w:t>
            </w:r>
            <w:r w:rsidR="00D66EB3">
              <w:rPr>
                <w:noProof/>
                <w:webHidden/>
              </w:rPr>
              <w:tab/>
            </w:r>
            <w:r w:rsidR="00D66EB3">
              <w:rPr>
                <w:noProof/>
                <w:webHidden/>
              </w:rPr>
              <w:fldChar w:fldCharType="begin"/>
            </w:r>
            <w:r w:rsidR="00D66EB3">
              <w:rPr>
                <w:noProof/>
                <w:webHidden/>
              </w:rPr>
              <w:instrText xml:space="preserve"> PAGEREF _Toc489536591 \h </w:instrText>
            </w:r>
            <w:r w:rsidR="00D66EB3">
              <w:rPr>
                <w:noProof/>
                <w:webHidden/>
              </w:rPr>
            </w:r>
            <w:r w:rsidR="00D66EB3">
              <w:rPr>
                <w:noProof/>
                <w:webHidden/>
              </w:rPr>
              <w:fldChar w:fldCharType="separate"/>
            </w:r>
            <w:r w:rsidR="00D66EB3">
              <w:rPr>
                <w:noProof/>
                <w:webHidden/>
              </w:rPr>
              <w:t>16</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92" w:history="1">
            <w:r w:rsidR="00D66EB3" w:rsidRPr="00AD56DE">
              <w:rPr>
                <w:rStyle w:val="Hyperlink"/>
                <w:rFonts w:ascii="Trebuchet MS" w:eastAsia="Calibri" w:hAnsi="Trebuchet MS" w:cs="Times New Roman"/>
                <w:b/>
                <w:noProof/>
                <w:color w:val="023160" w:themeColor="hyperlink" w:themeShade="80"/>
              </w:rPr>
              <w:t>1.8.</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Alocarea financiară stabilită pentru apelul de proiecte</w:t>
            </w:r>
            <w:r w:rsidR="00D66EB3">
              <w:rPr>
                <w:noProof/>
                <w:webHidden/>
              </w:rPr>
              <w:tab/>
            </w:r>
            <w:r w:rsidR="00D66EB3">
              <w:rPr>
                <w:noProof/>
                <w:webHidden/>
              </w:rPr>
              <w:fldChar w:fldCharType="begin"/>
            </w:r>
            <w:r w:rsidR="00D66EB3">
              <w:rPr>
                <w:noProof/>
                <w:webHidden/>
              </w:rPr>
              <w:instrText xml:space="preserve"> PAGEREF _Toc489536592 \h </w:instrText>
            </w:r>
            <w:r w:rsidR="00D66EB3">
              <w:rPr>
                <w:noProof/>
                <w:webHidden/>
              </w:rPr>
            </w:r>
            <w:r w:rsidR="00D66EB3">
              <w:rPr>
                <w:noProof/>
                <w:webHidden/>
              </w:rPr>
              <w:fldChar w:fldCharType="separate"/>
            </w:r>
            <w:r w:rsidR="00D66EB3">
              <w:rPr>
                <w:noProof/>
                <w:webHidden/>
              </w:rPr>
              <w:t>18</w:t>
            </w:r>
            <w:r w:rsidR="00D66EB3">
              <w:rPr>
                <w:noProof/>
                <w:webHidden/>
              </w:rPr>
              <w:fldChar w:fldCharType="end"/>
            </w:r>
          </w:hyperlink>
        </w:p>
        <w:p w:rsidR="00D66EB3" w:rsidRDefault="004446EB">
          <w:pPr>
            <w:pStyle w:val="Cuprins2"/>
            <w:tabs>
              <w:tab w:val="left" w:pos="880"/>
              <w:tab w:val="right" w:leader="dot" w:pos="9350"/>
            </w:tabs>
            <w:rPr>
              <w:rFonts w:eastAsiaTheme="minorEastAsia"/>
              <w:noProof/>
              <w:lang w:val="en-US"/>
            </w:rPr>
          </w:pPr>
          <w:hyperlink w:anchor="_Toc489536593" w:history="1">
            <w:r w:rsidR="00D66EB3" w:rsidRPr="00AD56DE">
              <w:rPr>
                <w:rStyle w:val="Hyperlink"/>
                <w:rFonts w:ascii="Trebuchet MS" w:eastAsia="Calibri" w:hAnsi="Trebuchet MS" w:cs="Times New Roman"/>
                <w:b/>
                <w:noProof/>
                <w:color w:val="023160" w:themeColor="hyperlink" w:themeShade="80"/>
              </w:rPr>
              <w:t>1.9.</w:t>
            </w:r>
            <w:r w:rsidR="00D66EB3">
              <w:rPr>
                <w:rFonts w:eastAsiaTheme="minorEastAsia"/>
                <w:noProof/>
                <w:lang w:val="en-US"/>
              </w:rPr>
              <w:tab/>
            </w:r>
            <w:r w:rsidR="00D66EB3" w:rsidRPr="00AD56DE">
              <w:rPr>
                <w:rStyle w:val="Hyperlink"/>
                <w:rFonts w:ascii="Trebuchet MS" w:eastAsia="Calibri" w:hAnsi="Trebuchet MS" w:cs="Times New Roman"/>
                <w:b/>
                <w:noProof/>
                <w:color w:val="023160" w:themeColor="hyperlink" w:themeShade="80"/>
              </w:rPr>
              <w:t>Valoarea maximă a proiectelor; rata de cofinanțare</w:t>
            </w:r>
            <w:r w:rsidR="00D66EB3">
              <w:rPr>
                <w:noProof/>
                <w:webHidden/>
              </w:rPr>
              <w:tab/>
            </w:r>
            <w:r w:rsidR="00D66EB3">
              <w:rPr>
                <w:noProof/>
                <w:webHidden/>
              </w:rPr>
              <w:fldChar w:fldCharType="begin"/>
            </w:r>
            <w:r w:rsidR="00D66EB3">
              <w:rPr>
                <w:noProof/>
                <w:webHidden/>
              </w:rPr>
              <w:instrText xml:space="preserve"> PAGEREF _Toc489536593 \h </w:instrText>
            </w:r>
            <w:r w:rsidR="00D66EB3">
              <w:rPr>
                <w:noProof/>
                <w:webHidden/>
              </w:rPr>
            </w:r>
            <w:r w:rsidR="00D66EB3">
              <w:rPr>
                <w:noProof/>
                <w:webHidden/>
              </w:rPr>
              <w:fldChar w:fldCharType="separate"/>
            </w:r>
            <w:r w:rsidR="00D66EB3">
              <w:rPr>
                <w:noProof/>
                <w:webHidden/>
              </w:rPr>
              <w:t>19</w:t>
            </w:r>
            <w:r w:rsidR="00D66EB3">
              <w:rPr>
                <w:noProof/>
                <w:webHidden/>
              </w:rPr>
              <w:fldChar w:fldCharType="end"/>
            </w:r>
          </w:hyperlink>
        </w:p>
        <w:p w:rsidR="00D66EB3" w:rsidRDefault="004446EB">
          <w:pPr>
            <w:pStyle w:val="Cuprins3"/>
            <w:tabs>
              <w:tab w:val="right" w:leader="dot" w:pos="9350"/>
            </w:tabs>
            <w:rPr>
              <w:rFonts w:eastAsiaTheme="minorEastAsia"/>
              <w:noProof/>
              <w:lang w:val="en-US"/>
            </w:rPr>
          </w:pPr>
          <w:hyperlink w:anchor="_Toc489536594" w:history="1">
            <w:r w:rsidR="00D66EB3" w:rsidRPr="00AD56DE">
              <w:rPr>
                <w:rStyle w:val="Hyperlink"/>
                <w:rFonts w:ascii="Trebuchet MS" w:hAnsi="Trebuchet MS"/>
                <w:noProof/>
                <w:color w:val="023160" w:themeColor="hyperlink" w:themeShade="80"/>
              </w:rPr>
              <w:t>1.9.1. Cofinanțarea națională (cofinanțarea publică și cofinanțarea proprie)</w:t>
            </w:r>
            <w:r w:rsidR="00D66EB3">
              <w:rPr>
                <w:noProof/>
                <w:webHidden/>
              </w:rPr>
              <w:tab/>
            </w:r>
            <w:r w:rsidR="00D66EB3">
              <w:rPr>
                <w:noProof/>
                <w:webHidden/>
              </w:rPr>
              <w:fldChar w:fldCharType="begin"/>
            </w:r>
            <w:r w:rsidR="00D66EB3">
              <w:rPr>
                <w:noProof/>
                <w:webHidden/>
              </w:rPr>
              <w:instrText xml:space="preserve"> PAGEREF _Toc489536594 \h </w:instrText>
            </w:r>
            <w:r w:rsidR="00D66EB3">
              <w:rPr>
                <w:noProof/>
                <w:webHidden/>
              </w:rPr>
            </w:r>
            <w:r w:rsidR="00D66EB3">
              <w:rPr>
                <w:noProof/>
                <w:webHidden/>
              </w:rPr>
              <w:fldChar w:fldCharType="separate"/>
            </w:r>
            <w:r w:rsidR="00D66EB3">
              <w:rPr>
                <w:noProof/>
                <w:webHidden/>
              </w:rPr>
              <w:t>19</w:t>
            </w:r>
            <w:r w:rsidR="00D66EB3">
              <w:rPr>
                <w:noProof/>
                <w:webHidden/>
              </w:rPr>
              <w:fldChar w:fldCharType="end"/>
            </w:r>
          </w:hyperlink>
        </w:p>
        <w:p w:rsidR="00D66EB3" w:rsidRDefault="004446EB">
          <w:pPr>
            <w:pStyle w:val="Cuprins1"/>
            <w:tabs>
              <w:tab w:val="right" w:leader="dot" w:pos="9350"/>
            </w:tabs>
            <w:rPr>
              <w:rFonts w:eastAsiaTheme="minorEastAsia"/>
              <w:noProof/>
              <w:lang w:val="en-US"/>
            </w:rPr>
          </w:pPr>
          <w:hyperlink w:anchor="_Toc489536595" w:history="1">
            <w:r w:rsidR="00D66EB3" w:rsidRPr="00AD56DE">
              <w:rPr>
                <w:rStyle w:val="Hyperlink"/>
                <w:rFonts w:ascii="Trebuchet MS" w:eastAsia="Calibri" w:hAnsi="Trebuchet MS" w:cs="Times New Roman"/>
                <w:b/>
                <w:noProof/>
                <w:color w:val="023160" w:themeColor="hyperlink" w:themeShade="80"/>
              </w:rPr>
              <w:t>CAPITOLUL 2. REGULI PENTRU ACORDAREA FINANȚĂRII</w:t>
            </w:r>
            <w:r w:rsidR="00D66EB3">
              <w:rPr>
                <w:noProof/>
                <w:webHidden/>
              </w:rPr>
              <w:tab/>
            </w:r>
            <w:r w:rsidR="00D66EB3">
              <w:rPr>
                <w:noProof/>
                <w:webHidden/>
              </w:rPr>
              <w:fldChar w:fldCharType="begin"/>
            </w:r>
            <w:r w:rsidR="00D66EB3">
              <w:rPr>
                <w:noProof/>
                <w:webHidden/>
              </w:rPr>
              <w:instrText xml:space="preserve"> PAGEREF _Toc489536595 \h </w:instrText>
            </w:r>
            <w:r w:rsidR="00D66EB3">
              <w:rPr>
                <w:noProof/>
                <w:webHidden/>
              </w:rPr>
            </w:r>
            <w:r w:rsidR="00D66EB3">
              <w:rPr>
                <w:noProof/>
                <w:webHidden/>
              </w:rPr>
              <w:fldChar w:fldCharType="separate"/>
            </w:r>
            <w:r w:rsidR="00D66EB3">
              <w:rPr>
                <w:noProof/>
                <w:webHidden/>
              </w:rPr>
              <w:t>20</w:t>
            </w:r>
            <w:r w:rsidR="00D66EB3">
              <w:rPr>
                <w:noProof/>
                <w:webHidden/>
              </w:rPr>
              <w:fldChar w:fldCharType="end"/>
            </w:r>
          </w:hyperlink>
        </w:p>
        <w:p w:rsidR="00D66EB3" w:rsidRDefault="004446EB">
          <w:pPr>
            <w:pStyle w:val="Cuprins2"/>
            <w:tabs>
              <w:tab w:val="right" w:leader="dot" w:pos="9350"/>
            </w:tabs>
            <w:rPr>
              <w:rFonts w:eastAsiaTheme="minorEastAsia"/>
              <w:noProof/>
              <w:lang w:val="en-US"/>
            </w:rPr>
          </w:pPr>
          <w:hyperlink w:anchor="_Toc489536596" w:history="1">
            <w:r w:rsidR="00D66EB3" w:rsidRPr="00AD56DE">
              <w:rPr>
                <w:rStyle w:val="Hyperlink"/>
                <w:rFonts w:ascii="Trebuchet MS" w:eastAsia="Calibri" w:hAnsi="Trebuchet MS" w:cs="Times New Roman"/>
                <w:noProof/>
                <w:color w:val="023160" w:themeColor="hyperlink" w:themeShade="80"/>
              </w:rPr>
              <w:t xml:space="preserve">2.1 </w:t>
            </w:r>
            <w:r w:rsidR="00D66EB3" w:rsidRPr="00AD56DE">
              <w:rPr>
                <w:rStyle w:val="Hyperlink"/>
                <w:rFonts w:ascii="Trebuchet MS" w:eastAsia="Calibri" w:hAnsi="Trebuchet MS" w:cs="Times New Roman"/>
                <w:b/>
                <w:noProof/>
                <w:color w:val="023160" w:themeColor="hyperlink" w:themeShade="80"/>
              </w:rPr>
              <w:t>Eligibilitatea solicitantului și a partenerilor</w:t>
            </w:r>
            <w:r w:rsidR="00D66EB3">
              <w:rPr>
                <w:noProof/>
                <w:webHidden/>
              </w:rPr>
              <w:tab/>
            </w:r>
            <w:r w:rsidR="00D66EB3">
              <w:rPr>
                <w:noProof/>
                <w:webHidden/>
              </w:rPr>
              <w:fldChar w:fldCharType="begin"/>
            </w:r>
            <w:r w:rsidR="00D66EB3">
              <w:rPr>
                <w:noProof/>
                <w:webHidden/>
              </w:rPr>
              <w:instrText xml:space="preserve"> PAGEREF _Toc489536596 \h </w:instrText>
            </w:r>
            <w:r w:rsidR="00D66EB3">
              <w:rPr>
                <w:noProof/>
                <w:webHidden/>
              </w:rPr>
            </w:r>
            <w:r w:rsidR="00D66EB3">
              <w:rPr>
                <w:noProof/>
                <w:webHidden/>
              </w:rPr>
              <w:fldChar w:fldCharType="separate"/>
            </w:r>
            <w:r w:rsidR="00D66EB3">
              <w:rPr>
                <w:noProof/>
                <w:webHidden/>
              </w:rPr>
              <w:t>20</w:t>
            </w:r>
            <w:r w:rsidR="00D66EB3">
              <w:rPr>
                <w:noProof/>
                <w:webHidden/>
              </w:rPr>
              <w:fldChar w:fldCharType="end"/>
            </w:r>
          </w:hyperlink>
        </w:p>
        <w:p w:rsidR="00D66EB3" w:rsidRDefault="004446EB">
          <w:pPr>
            <w:pStyle w:val="Cuprins2"/>
            <w:tabs>
              <w:tab w:val="right" w:leader="dot" w:pos="9350"/>
            </w:tabs>
            <w:rPr>
              <w:rFonts w:eastAsiaTheme="minorEastAsia"/>
              <w:noProof/>
              <w:lang w:val="en-US"/>
            </w:rPr>
          </w:pPr>
          <w:hyperlink w:anchor="_Toc489536597" w:history="1">
            <w:r w:rsidR="00D66EB3" w:rsidRPr="00AD56DE">
              <w:rPr>
                <w:rStyle w:val="Hyperlink"/>
                <w:rFonts w:ascii="Trebuchet MS" w:hAnsi="Trebuchet MS" w:cs="Times New Roman"/>
                <w:noProof/>
                <w:color w:val="023160" w:themeColor="hyperlink" w:themeShade="80"/>
              </w:rPr>
              <w:t xml:space="preserve">2.2. </w:t>
            </w:r>
            <w:r w:rsidR="00D66EB3" w:rsidRPr="00AD56DE">
              <w:rPr>
                <w:rStyle w:val="Hyperlink"/>
                <w:rFonts w:ascii="Trebuchet MS" w:hAnsi="Trebuchet MS" w:cs="Times New Roman"/>
                <w:b/>
                <w:noProof/>
                <w:color w:val="023160" w:themeColor="hyperlink" w:themeShade="80"/>
              </w:rPr>
              <w:t>Eligibilitatea proiectului</w:t>
            </w:r>
            <w:r w:rsidR="00D66EB3">
              <w:rPr>
                <w:noProof/>
                <w:webHidden/>
              </w:rPr>
              <w:tab/>
            </w:r>
            <w:r w:rsidR="00D66EB3">
              <w:rPr>
                <w:noProof/>
                <w:webHidden/>
              </w:rPr>
              <w:fldChar w:fldCharType="begin"/>
            </w:r>
            <w:r w:rsidR="00D66EB3">
              <w:rPr>
                <w:noProof/>
                <w:webHidden/>
              </w:rPr>
              <w:instrText xml:space="preserve"> PAGEREF _Toc489536597 \h </w:instrText>
            </w:r>
            <w:r w:rsidR="00D66EB3">
              <w:rPr>
                <w:noProof/>
                <w:webHidden/>
              </w:rPr>
            </w:r>
            <w:r w:rsidR="00D66EB3">
              <w:rPr>
                <w:noProof/>
                <w:webHidden/>
              </w:rPr>
              <w:fldChar w:fldCharType="separate"/>
            </w:r>
            <w:r w:rsidR="00D66EB3">
              <w:rPr>
                <w:noProof/>
                <w:webHidden/>
              </w:rPr>
              <w:t>20</w:t>
            </w:r>
            <w:r w:rsidR="00D66EB3">
              <w:rPr>
                <w:noProof/>
                <w:webHidden/>
              </w:rPr>
              <w:fldChar w:fldCharType="end"/>
            </w:r>
          </w:hyperlink>
        </w:p>
        <w:p w:rsidR="00D66EB3" w:rsidRDefault="004446EB">
          <w:pPr>
            <w:pStyle w:val="Cuprins2"/>
            <w:tabs>
              <w:tab w:val="right" w:leader="dot" w:pos="9350"/>
            </w:tabs>
            <w:rPr>
              <w:rFonts w:eastAsiaTheme="minorEastAsia"/>
              <w:noProof/>
              <w:lang w:val="en-US"/>
            </w:rPr>
          </w:pPr>
          <w:hyperlink w:anchor="_Toc489536598" w:history="1">
            <w:r w:rsidR="00D66EB3" w:rsidRPr="00AD56DE">
              <w:rPr>
                <w:rStyle w:val="Hyperlink"/>
                <w:rFonts w:ascii="Trebuchet MS" w:hAnsi="Trebuchet MS"/>
                <w:noProof/>
                <w:color w:val="023160" w:themeColor="hyperlink" w:themeShade="80"/>
              </w:rPr>
              <w:t xml:space="preserve">2.3. </w:t>
            </w:r>
            <w:r w:rsidR="00D66EB3" w:rsidRPr="00AD56DE">
              <w:rPr>
                <w:rStyle w:val="Hyperlink"/>
                <w:rFonts w:ascii="Trebuchet MS" w:hAnsi="Trebuchet MS"/>
                <w:b/>
                <w:noProof/>
                <w:color w:val="023160" w:themeColor="hyperlink" w:themeShade="80"/>
              </w:rPr>
              <w:t>Eligibilitatea cheltuielilor</w:t>
            </w:r>
            <w:r w:rsidR="00D66EB3">
              <w:rPr>
                <w:noProof/>
                <w:webHidden/>
              </w:rPr>
              <w:tab/>
            </w:r>
            <w:r w:rsidR="00D66EB3">
              <w:rPr>
                <w:noProof/>
                <w:webHidden/>
              </w:rPr>
              <w:fldChar w:fldCharType="begin"/>
            </w:r>
            <w:r w:rsidR="00D66EB3">
              <w:rPr>
                <w:noProof/>
                <w:webHidden/>
              </w:rPr>
              <w:instrText xml:space="preserve"> PAGEREF _Toc489536598 \h </w:instrText>
            </w:r>
            <w:r w:rsidR="00D66EB3">
              <w:rPr>
                <w:noProof/>
                <w:webHidden/>
              </w:rPr>
            </w:r>
            <w:r w:rsidR="00D66EB3">
              <w:rPr>
                <w:noProof/>
                <w:webHidden/>
              </w:rPr>
              <w:fldChar w:fldCharType="separate"/>
            </w:r>
            <w:r w:rsidR="00D66EB3">
              <w:rPr>
                <w:noProof/>
                <w:webHidden/>
              </w:rPr>
              <w:t>20</w:t>
            </w:r>
            <w:r w:rsidR="00D66EB3">
              <w:rPr>
                <w:noProof/>
                <w:webHidden/>
              </w:rPr>
              <w:fldChar w:fldCharType="end"/>
            </w:r>
          </w:hyperlink>
        </w:p>
        <w:p w:rsidR="00D66EB3" w:rsidRDefault="004446EB">
          <w:pPr>
            <w:pStyle w:val="Cuprins2"/>
            <w:tabs>
              <w:tab w:val="right" w:leader="dot" w:pos="9350"/>
            </w:tabs>
            <w:rPr>
              <w:rFonts w:eastAsiaTheme="minorEastAsia"/>
              <w:noProof/>
              <w:lang w:val="en-US"/>
            </w:rPr>
          </w:pPr>
          <w:hyperlink w:anchor="_Toc489536599" w:history="1">
            <w:r w:rsidR="00D66EB3" w:rsidRPr="00AD56DE">
              <w:rPr>
                <w:rStyle w:val="Hyperlink"/>
                <w:rFonts w:ascii="Trebuchet MS" w:hAnsi="Trebuchet MS" w:cs="Times New Roman"/>
                <w:b/>
                <w:noProof/>
                <w:color w:val="023160" w:themeColor="hyperlink" w:themeShade="80"/>
              </w:rPr>
              <w:t>Încadrarea cheltuielilor</w:t>
            </w:r>
            <w:r w:rsidR="00D66EB3">
              <w:rPr>
                <w:noProof/>
                <w:webHidden/>
              </w:rPr>
              <w:tab/>
            </w:r>
            <w:r w:rsidR="00D66EB3">
              <w:rPr>
                <w:noProof/>
                <w:webHidden/>
              </w:rPr>
              <w:fldChar w:fldCharType="begin"/>
            </w:r>
            <w:r w:rsidR="00D66EB3">
              <w:rPr>
                <w:noProof/>
                <w:webHidden/>
              </w:rPr>
              <w:instrText xml:space="preserve"> PAGEREF _Toc489536599 \h </w:instrText>
            </w:r>
            <w:r w:rsidR="00D66EB3">
              <w:rPr>
                <w:noProof/>
                <w:webHidden/>
              </w:rPr>
            </w:r>
            <w:r w:rsidR="00D66EB3">
              <w:rPr>
                <w:noProof/>
                <w:webHidden/>
              </w:rPr>
              <w:fldChar w:fldCharType="separate"/>
            </w:r>
            <w:r w:rsidR="00D66EB3">
              <w:rPr>
                <w:noProof/>
                <w:webHidden/>
              </w:rPr>
              <w:t>20</w:t>
            </w:r>
            <w:r w:rsidR="00D66EB3">
              <w:rPr>
                <w:noProof/>
                <w:webHidden/>
              </w:rPr>
              <w:fldChar w:fldCharType="end"/>
            </w:r>
          </w:hyperlink>
        </w:p>
        <w:p w:rsidR="00D66EB3" w:rsidRDefault="004446EB">
          <w:pPr>
            <w:pStyle w:val="Cuprins1"/>
            <w:tabs>
              <w:tab w:val="right" w:leader="dot" w:pos="9350"/>
            </w:tabs>
            <w:rPr>
              <w:rFonts w:eastAsiaTheme="minorEastAsia"/>
              <w:noProof/>
              <w:lang w:val="en-US"/>
            </w:rPr>
          </w:pPr>
          <w:hyperlink w:anchor="_Toc489536600" w:history="1">
            <w:r w:rsidR="00D66EB3" w:rsidRPr="00AD56DE">
              <w:rPr>
                <w:rStyle w:val="Hyperlink"/>
                <w:rFonts w:ascii="Trebuchet MS" w:eastAsia="Calibri" w:hAnsi="Trebuchet MS" w:cs="Times New Roman"/>
                <w:noProof/>
                <w:color w:val="023160" w:themeColor="hyperlink" w:themeShade="80"/>
              </w:rPr>
              <w:t>CAPITOLUL 3. COMPLETAREA CERERII DE FINANȚARE</w:t>
            </w:r>
            <w:r w:rsidR="00D66EB3">
              <w:rPr>
                <w:noProof/>
                <w:webHidden/>
              </w:rPr>
              <w:tab/>
            </w:r>
            <w:r w:rsidR="00D66EB3">
              <w:rPr>
                <w:noProof/>
                <w:webHidden/>
              </w:rPr>
              <w:fldChar w:fldCharType="begin"/>
            </w:r>
            <w:r w:rsidR="00D66EB3">
              <w:rPr>
                <w:noProof/>
                <w:webHidden/>
              </w:rPr>
              <w:instrText xml:space="preserve"> PAGEREF _Toc489536600 \h </w:instrText>
            </w:r>
            <w:r w:rsidR="00D66EB3">
              <w:rPr>
                <w:noProof/>
                <w:webHidden/>
              </w:rPr>
            </w:r>
            <w:r w:rsidR="00D66EB3">
              <w:rPr>
                <w:noProof/>
                <w:webHidden/>
              </w:rPr>
              <w:fldChar w:fldCharType="separate"/>
            </w:r>
            <w:r w:rsidR="00D66EB3">
              <w:rPr>
                <w:noProof/>
                <w:webHidden/>
              </w:rPr>
              <w:t>28</w:t>
            </w:r>
            <w:r w:rsidR="00D66EB3">
              <w:rPr>
                <w:noProof/>
                <w:webHidden/>
              </w:rPr>
              <w:fldChar w:fldCharType="end"/>
            </w:r>
          </w:hyperlink>
        </w:p>
        <w:p w:rsidR="00D66EB3" w:rsidRDefault="004446EB">
          <w:pPr>
            <w:pStyle w:val="Cuprins1"/>
            <w:tabs>
              <w:tab w:val="right" w:leader="dot" w:pos="9350"/>
            </w:tabs>
            <w:rPr>
              <w:rFonts w:eastAsiaTheme="minorEastAsia"/>
              <w:noProof/>
              <w:lang w:val="en-US"/>
            </w:rPr>
          </w:pPr>
          <w:hyperlink w:anchor="_Toc489536601" w:history="1">
            <w:r w:rsidR="00D66EB3" w:rsidRPr="00AD56DE">
              <w:rPr>
                <w:rStyle w:val="Hyperlink"/>
                <w:rFonts w:ascii="Trebuchet MS" w:eastAsia="Calibri" w:hAnsi="Trebuchet MS" w:cs="Times New Roman"/>
                <w:noProof/>
                <w:color w:val="023160" w:themeColor="hyperlink" w:themeShade="80"/>
              </w:rPr>
              <w:t>CAPITOLUL 4. PROCESUL DE DEPUNERE ȘI DE EVALUARE ȘI SELECȚIE</w:t>
            </w:r>
            <w:r w:rsidR="00D66EB3">
              <w:rPr>
                <w:noProof/>
                <w:webHidden/>
              </w:rPr>
              <w:tab/>
            </w:r>
            <w:r w:rsidR="00D66EB3">
              <w:rPr>
                <w:noProof/>
                <w:webHidden/>
              </w:rPr>
              <w:fldChar w:fldCharType="begin"/>
            </w:r>
            <w:r w:rsidR="00D66EB3">
              <w:rPr>
                <w:noProof/>
                <w:webHidden/>
              </w:rPr>
              <w:instrText xml:space="preserve"> PAGEREF _Toc489536601 \h </w:instrText>
            </w:r>
            <w:r w:rsidR="00D66EB3">
              <w:rPr>
                <w:noProof/>
                <w:webHidden/>
              </w:rPr>
            </w:r>
            <w:r w:rsidR="00D66EB3">
              <w:rPr>
                <w:noProof/>
                <w:webHidden/>
              </w:rPr>
              <w:fldChar w:fldCharType="separate"/>
            </w:r>
            <w:r w:rsidR="00D66EB3">
              <w:rPr>
                <w:noProof/>
                <w:webHidden/>
              </w:rPr>
              <w:t>28</w:t>
            </w:r>
            <w:r w:rsidR="00D66EB3">
              <w:rPr>
                <w:noProof/>
                <w:webHidden/>
              </w:rPr>
              <w:fldChar w:fldCharType="end"/>
            </w:r>
          </w:hyperlink>
        </w:p>
        <w:p w:rsidR="00D66EB3" w:rsidRDefault="004446EB">
          <w:pPr>
            <w:pStyle w:val="Cuprins1"/>
            <w:tabs>
              <w:tab w:val="right" w:leader="dot" w:pos="9350"/>
            </w:tabs>
            <w:rPr>
              <w:rFonts w:eastAsiaTheme="minorEastAsia"/>
              <w:noProof/>
              <w:lang w:val="en-US"/>
            </w:rPr>
          </w:pPr>
          <w:hyperlink w:anchor="_Toc489536602" w:history="1">
            <w:r w:rsidR="00D66EB3" w:rsidRPr="00AD56DE">
              <w:rPr>
                <w:rStyle w:val="Hyperlink"/>
                <w:rFonts w:ascii="Trebuchet MS" w:eastAsia="Calibri" w:hAnsi="Trebuchet MS" w:cs="Times New Roman"/>
                <w:noProof/>
                <w:color w:val="023160" w:themeColor="hyperlink" w:themeShade="80"/>
              </w:rPr>
              <w:t>C</w:t>
            </w:r>
            <w:r w:rsidR="00D66EB3" w:rsidRPr="00AD56DE">
              <w:rPr>
                <w:rStyle w:val="Hyperlink"/>
                <w:rFonts w:ascii="Trebuchet MS" w:eastAsia="Calibri" w:hAnsi="Trebuchet MS" w:cs="Times New Roman"/>
                <w:noProof/>
                <w:color w:val="023160" w:themeColor="hyperlink" w:themeShade="80"/>
                <w:shd w:val="clear" w:color="auto" w:fill="D0CECE" w:themeFill="background2" w:themeFillShade="E6"/>
              </w:rPr>
              <w:t>APITOLUL 5.</w:t>
            </w:r>
            <w:r w:rsidR="00D66EB3" w:rsidRPr="00AD56DE">
              <w:rPr>
                <w:rStyle w:val="Hyperlink"/>
                <w:rFonts w:ascii="Trebuchet MS" w:hAnsi="Trebuchet MS"/>
                <w:noProof/>
                <w:color w:val="023160" w:themeColor="hyperlink" w:themeShade="80"/>
                <w:shd w:val="clear" w:color="auto" w:fill="D0CECE" w:themeFill="background2" w:themeFillShade="E6"/>
              </w:rPr>
              <w:t xml:space="preserve"> DEPUNEREA ȘI SOLUȚIONAREA CONTESTAȚIILOR</w:t>
            </w:r>
            <w:r w:rsidR="00D66EB3">
              <w:rPr>
                <w:noProof/>
                <w:webHidden/>
              </w:rPr>
              <w:tab/>
            </w:r>
            <w:r w:rsidR="00D66EB3">
              <w:rPr>
                <w:noProof/>
                <w:webHidden/>
              </w:rPr>
              <w:fldChar w:fldCharType="begin"/>
            </w:r>
            <w:r w:rsidR="00D66EB3">
              <w:rPr>
                <w:noProof/>
                <w:webHidden/>
              </w:rPr>
              <w:instrText xml:space="preserve"> PAGEREF _Toc489536602 \h </w:instrText>
            </w:r>
            <w:r w:rsidR="00D66EB3">
              <w:rPr>
                <w:noProof/>
                <w:webHidden/>
              </w:rPr>
            </w:r>
            <w:r w:rsidR="00D66EB3">
              <w:rPr>
                <w:noProof/>
                <w:webHidden/>
              </w:rPr>
              <w:fldChar w:fldCharType="separate"/>
            </w:r>
            <w:r w:rsidR="00D66EB3">
              <w:rPr>
                <w:noProof/>
                <w:webHidden/>
              </w:rPr>
              <w:t>29</w:t>
            </w:r>
            <w:r w:rsidR="00D66EB3">
              <w:rPr>
                <w:noProof/>
                <w:webHidden/>
              </w:rPr>
              <w:fldChar w:fldCharType="end"/>
            </w:r>
          </w:hyperlink>
        </w:p>
        <w:p w:rsidR="00D66EB3" w:rsidRDefault="004446EB">
          <w:pPr>
            <w:pStyle w:val="Cuprins1"/>
            <w:tabs>
              <w:tab w:val="right" w:leader="dot" w:pos="9350"/>
            </w:tabs>
            <w:rPr>
              <w:rFonts w:eastAsiaTheme="minorEastAsia"/>
              <w:noProof/>
              <w:lang w:val="en-US"/>
            </w:rPr>
          </w:pPr>
          <w:hyperlink w:anchor="_Toc489536603" w:history="1">
            <w:r w:rsidR="00D66EB3" w:rsidRPr="00AD56DE">
              <w:rPr>
                <w:rStyle w:val="Hyperlink"/>
                <w:rFonts w:ascii="Trebuchet MS" w:eastAsia="Calibri" w:hAnsi="Trebuchet MS" w:cs="Times New Roman"/>
                <w:noProof/>
                <w:color w:val="023160" w:themeColor="hyperlink" w:themeShade="80"/>
              </w:rPr>
              <w:t>CAPITOLUL 6. CONTRACTAREA PROIECTELOR – DESCRIEREA PROCESULUI</w:t>
            </w:r>
            <w:r w:rsidR="00D66EB3">
              <w:rPr>
                <w:noProof/>
                <w:webHidden/>
              </w:rPr>
              <w:tab/>
            </w:r>
            <w:r w:rsidR="00D66EB3">
              <w:rPr>
                <w:noProof/>
                <w:webHidden/>
              </w:rPr>
              <w:fldChar w:fldCharType="begin"/>
            </w:r>
            <w:r w:rsidR="00D66EB3">
              <w:rPr>
                <w:noProof/>
                <w:webHidden/>
              </w:rPr>
              <w:instrText xml:space="preserve"> PAGEREF _Toc489536603 \h </w:instrText>
            </w:r>
            <w:r w:rsidR="00D66EB3">
              <w:rPr>
                <w:noProof/>
                <w:webHidden/>
              </w:rPr>
            </w:r>
            <w:r w:rsidR="00D66EB3">
              <w:rPr>
                <w:noProof/>
                <w:webHidden/>
              </w:rPr>
              <w:fldChar w:fldCharType="separate"/>
            </w:r>
            <w:r w:rsidR="00D66EB3">
              <w:rPr>
                <w:noProof/>
                <w:webHidden/>
              </w:rPr>
              <w:t>29</w:t>
            </w:r>
            <w:r w:rsidR="00D66EB3">
              <w:rPr>
                <w:noProof/>
                <w:webHidden/>
              </w:rPr>
              <w:fldChar w:fldCharType="end"/>
            </w:r>
          </w:hyperlink>
        </w:p>
        <w:p w:rsidR="00D66EB3" w:rsidRDefault="004446EB">
          <w:pPr>
            <w:pStyle w:val="Cuprins1"/>
            <w:tabs>
              <w:tab w:val="right" w:leader="dot" w:pos="9350"/>
            </w:tabs>
            <w:rPr>
              <w:rFonts w:eastAsiaTheme="minorEastAsia"/>
              <w:noProof/>
              <w:lang w:val="en-US"/>
            </w:rPr>
          </w:pPr>
          <w:hyperlink w:anchor="_Toc489536604" w:history="1">
            <w:r w:rsidR="00D66EB3" w:rsidRPr="00AD56DE">
              <w:rPr>
                <w:rStyle w:val="Hyperlink"/>
                <w:rFonts w:ascii="Trebuchet MS" w:eastAsia="Calibri" w:hAnsi="Trebuchet MS" w:cs="Times New Roman"/>
                <w:noProof/>
                <w:color w:val="023160" w:themeColor="hyperlink" w:themeShade="80"/>
              </w:rPr>
              <w:t>CAPITOLUL 7. ANEXE</w:t>
            </w:r>
            <w:r w:rsidR="00D66EB3">
              <w:rPr>
                <w:noProof/>
                <w:webHidden/>
              </w:rPr>
              <w:tab/>
            </w:r>
            <w:r w:rsidR="00D66EB3">
              <w:rPr>
                <w:noProof/>
                <w:webHidden/>
              </w:rPr>
              <w:fldChar w:fldCharType="begin"/>
            </w:r>
            <w:r w:rsidR="00D66EB3">
              <w:rPr>
                <w:noProof/>
                <w:webHidden/>
              </w:rPr>
              <w:instrText xml:space="preserve"> PAGEREF _Toc489536604 \h </w:instrText>
            </w:r>
            <w:r w:rsidR="00D66EB3">
              <w:rPr>
                <w:noProof/>
                <w:webHidden/>
              </w:rPr>
            </w:r>
            <w:r w:rsidR="00D66EB3">
              <w:rPr>
                <w:noProof/>
                <w:webHidden/>
              </w:rPr>
              <w:fldChar w:fldCharType="separate"/>
            </w:r>
            <w:r w:rsidR="00D66EB3">
              <w:rPr>
                <w:noProof/>
                <w:webHidden/>
              </w:rPr>
              <w:t>29</w:t>
            </w:r>
            <w:r w:rsidR="00D66EB3">
              <w:rPr>
                <w:noProof/>
                <w:webHidden/>
              </w:rPr>
              <w:fldChar w:fldCharType="end"/>
            </w:r>
          </w:hyperlink>
        </w:p>
        <w:p w:rsidR="0004765B" w:rsidRPr="00834585" w:rsidRDefault="0004765B">
          <w:pPr>
            <w:rPr>
              <w:rFonts w:ascii="Trebuchet MS" w:hAnsi="Trebuchet MS"/>
              <w:color w:val="222A35" w:themeColor="text2" w:themeShade="80"/>
            </w:rPr>
          </w:pPr>
          <w:r w:rsidRPr="00834585">
            <w:rPr>
              <w:rFonts w:ascii="Trebuchet MS" w:hAnsi="Trebuchet MS"/>
              <w:bCs/>
              <w:color w:val="222A35" w:themeColor="text2" w:themeShade="80"/>
            </w:rPr>
            <w:fldChar w:fldCharType="end"/>
          </w:r>
        </w:p>
      </w:sdtContent>
    </w:sdt>
    <w:p w:rsidR="00BA6ECF" w:rsidRPr="00834585" w:rsidRDefault="00BA6ECF" w:rsidP="008078D9">
      <w:pPr>
        <w:spacing w:after="0" w:line="240" w:lineRule="auto"/>
        <w:jc w:val="both"/>
        <w:rPr>
          <w:rFonts w:ascii="Trebuchet MS" w:eastAsia="Calibri" w:hAnsi="Trebuchet MS" w:cs="Times New Roman"/>
          <w:color w:val="222A35" w:themeColor="text2" w:themeShade="80"/>
        </w:rPr>
      </w:pPr>
    </w:p>
    <w:p w:rsidR="00BA6ECF" w:rsidRPr="00834585" w:rsidRDefault="00BA6ECF" w:rsidP="008078D9">
      <w:pPr>
        <w:spacing w:after="0" w:line="240" w:lineRule="auto"/>
        <w:jc w:val="both"/>
        <w:rPr>
          <w:rFonts w:ascii="Trebuchet MS" w:eastAsia="Calibri" w:hAnsi="Trebuchet MS" w:cs="Times New Roman"/>
          <w:color w:val="222A35" w:themeColor="text2" w:themeShade="80"/>
        </w:rPr>
      </w:pPr>
    </w:p>
    <w:p w:rsidR="00BA6ECF" w:rsidRPr="00834585" w:rsidRDefault="00BA6ECF" w:rsidP="008078D9">
      <w:pPr>
        <w:spacing w:after="0" w:line="240" w:lineRule="auto"/>
        <w:jc w:val="both"/>
        <w:rPr>
          <w:rFonts w:ascii="Trebuchet MS" w:eastAsia="Calibri" w:hAnsi="Trebuchet MS" w:cs="Times New Roman"/>
          <w:color w:val="222A35" w:themeColor="text2" w:themeShade="80"/>
        </w:rPr>
      </w:pPr>
    </w:p>
    <w:p w:rsidR="00BA6ECF" w:rsidRPr="00834585" w:rsidRDefault="00BA6ECF" w:rsidP="008078D9">
      <w:pPr>
        <w:spacing w:after="0" w:line="240" w:lineRule="auto"/>
        <w:jc w:val="both"/>
        <w:rPr>
          <w:rFonts w:ascii="Trebuchet MS" w:eastAsia="Calibri" w:hAnsi="Trebuchet MS" w:cs="Times New Roman"/>
          <w:color w:val="222A35" w:themeColor="text2" w:themeShade="80"/>
        </w:rPr>
      </w:pPr>
    </w:p>
    <w:p w:rsidR="00BA6ECF" w:rsidRPr="00834585" w:rsidRDefault="00BA6ECF" w:rsidP="008078D9">
      <w:pPr>
        <w:spacing w:after="0" w:line="240" w:lineRule="auto"/>
        <w:jc w:val="both"/>
        <w:rPr>
          <w:rFonts w:ascii="Trebuchet MS" w:eastAsia="Calibri" w:hAnsi="Trebuchet MS" w:cs="Times New Roman"/>
          <w:color w:val="222A35" w:themeColor="text2" w:themeShade="80"/>
        </w:rPr>
      </w:pPr>
    </w:p>
    <w:p w:rsidR="00BA6ECF" w:rsidRPr="00834585" w:rsidRDefault="00BA6ECF" w:rsidP="008078D9">
      <w:pPr>
        <w:spacing w:after="0" w:line="240" w:lineRule="auto"/>
        <w:jc w:val="both"/>
        <w:rPr>
          <w:rFonts w:ascii="Trebuchet MS" w:eastAsia="Calibri" w:hAnsi="Trebuchet MS" w:cs="Times New Roman"/>
          <w:color w:val="222A35" w:themeColor="text2" w:themeShade="80"/>
        </w:rPr>
      </w:pPr>
    </w:p>
    <w:p w:rsidR="00AF4DE5" w:rsidRPr="00834585" w:rsidRDefault="00AF4DE5" w:rsidP="008078D9">
      <w:pPr>
        <w:spacing w:after="0" w:line="240" w:lineRule="auto"/>
        <w:jc w:val="both"/>
        <w:rPr>
          <w:rFonts w:ascii="Trebuchet MS" w:eastAsia="Calibri" w:hAnsi="Trebuchet MS" w:cs="Times New Roman"/>
          <w:color w:val="222A35" w:themeColor="text2" w:themeShade="80"/>
        </w:rPr>
      </w:pPr>
    </w:p>
    <w:p w:rsidR="00AF4DE5" w:rsidRPr="00834585" w:rsidRDefault="00AF4DE5" w:rsidP="008078D9">
      <w:pPr>
        <w:spacing w:after="0" w:line="240" w:lineRule="auto"/>
        <w:jc w:val="both"/>
        <w:rPr>
          <w:rFonts w:ascii="Trebuchet MS" w:eastAsia="Calibri" w:hAnsi="Trebuchet MS" w:cs="Times New Roman"/>
          <w:color w:val="222A35" w:themeColor="text2" w:themeShade="80"/>
        </w:rPr>
      </w:pPr>
    </w:p>
    <w:p w:rsidR="006B2D7A" w:rsidRPr="00834585" w:rsidRDefault="006B2D7A" w:rsidP="008078D9">
      <w:pPr>
        <w:spacing w:after="0" w:line="240" w:lineRule="auto"/>
        <w:jc w:val="both"/>
        <w:rPr>
          <w:rFonts w:ascii="Trebuchet MS" w:eastAsia="Calibri" w:hAnsi="Trebuchet MS" w:cs="Times New Roman"/>
          <w:color w:val="222A35" w:themeColor="text2" w:themeShade="80"/>
        </w:rPr>
      </w:pPr>
    </w:p>
    <w:p w:rsidR="008078D9" w:rsidRPr="00834585" w:rsidRDefault="008078D9" w:rsidP="003A2AF4">
      <w:pPr>
        <w:spacing w:after="0" w:line="240" w:lineRule="auto"/>
        <w:jc w:val="both"/>
        <w:rPr>
          <w:rFonts w:ascii="Trebuchet MS" w:eastAsia="Calibri" w:hAnsi="Trebuchet MS" w:cs="Times New Roman"/>
          <w:color w:val="222A35" w:themeColor="text2" w:themeShade="80"/>
        </w:rPr>
      </w:pPr>
    </w:p>
    <w:p w:rsidR="008078D9" w:rsidRPr="00834585" w:rsidRDefault="008078D9" w:rsidP="003A2AF4">
      <w:pPr>
        <w:spacing w:after="0" w:line="240" w:lineRule="auto"/>
        <w:jc w:val="both"/>
        <w:rPr>
          <w:rFonts w:ascii="Trebuchet MS" w:hAnsi="Trebuchet MS" w:cs="TimesNewRomanPSMT"/>
          <w:color w:val="222A35" w:themeColor="text2" w:themeShade="80"/>
        </w:rPr>
      </w:pPr>
    </w:p>
    <w:p w:rsidR="008078D9" w:rsidRPr="00834585" w:rsidRDefault="008078D9" w:rsidP="003A2AF4">
      <w:pPr>
        <w:spacing w:after="0" w:line="240" w:lineRule="auto"/>
        <w:jc w:val="both"/>
        <w:rPr>
          <w:rFonts w:ascii="Trebuchet MS" w:hAnsi="Trebuchet MS" w:cs="TimesNewRomanPSMT"/>
          <w:color w:val="222A35" w:themeColor="text2" w:themeShade="80"/>
        </w:rPr>
      </w:pPr>
    </w:p>
    <w:p w:rsidR="008078D9" w:rsidRPr="00834585" w:rsidRDefault="008078D9" w:rsidP="003A2AF4">
      <w:pPr>
        <w:spacing w:after="0" w:line="240" w:lineRule="auto"/>
        <w:jc w:val="both"/>
        <w:rPr>
          <w:rFonts w:ascii="Trebuchet MS" w:hAnsi="Trebuchet MS" w:cs="TimesNewRomanPSMT"/>
          <w:color w:val="222A35" w:themeColor="text2" w:themeShade="80"/>
        </w:rPr>
      </w:pPr>
    </w:p>
    <w:p w:rsidR="008078D9" w:rsidRPr="00834585" w:rsidRDefault="008078D9" w:rsidP="003A2AF4">
      <w:pPr>
        <w:spacing w:after="0" w:line="240" w:lineRule="auto"/>
        <w:jc w:val="both"/>
        <w:rPr>
          <w:rFonts w:ascii="Trebuchet MS" w:hAnsi="Trebuchet MS" w:cs="TimesNewRomanPSMT"/>
          <w:color w:val="222A35" w:themeColor="text2" w:themeShade="80"/>
        </w:rPr>
      </w:pPr>
    </w:p>
    <w:p w:rsidR="00D32C26" w:rsidRPr="00834585" w:rsidRDefault="00D32C26" w:rsidP="003A2AF4">
      <w:pPr>
        <w:spacing w:after="0" w:line="240" w:lineRule="auto"/>
        <w:jc w:val="both"/>
        <w:rPr>
          <w:rFonts w:ascii="Trebuchet MS" w:hAnsi="Trebuchet MS" w:cs="TimesNewRomanPSMT"/>
          <w:color w:val="222A35" w:themeColor="text2" w:themeShade="80"/>
        </w:rPr>
      </w:pPr>
    </w:p>
    <w:tbl>
      <w:tblPr>
        <w:tblStyle w:val="GrilTabel2"/>
        <w:tblpPr w:leftFromText="180" w:rightFromText="180" w:vertAnchor="page" w:horzAnchor="margin" w:tblpY="2566"/>
        <w:tblW w:w="0" w:type="auto"/>
        <w:tblLook w:val="04A0" w:firstRow="1" w:lastRow="0" w:firstColumn="1" w:lastColumn="0" w:noHBand="0" w:noVBand="1"/>
      </w:tblPr>
      <w:tblGrid>
        <w:gridCol w:w="1198"/>
        <w:gridCol w:w="8047"/>
      </w:tblGrid>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AMPOCU</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Autoritatea de Management pentru Programul Operațional Capital Uman</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AP </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Axa Prioritară </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CE</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Comisia Europeană</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CM POCU</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Comitet de Monitorizare Programul Operațional Capital Uman</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CPP</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Cerere de Propuneri de Proiecte</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FEDR</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Fondul European de Dezvoltare Regională</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FSE </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Fondul Social European</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ISCED</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Internațional </w:t>
            </w:r>
            <w:r w:rsidR="00AD5D51" w:rsidRPr="00834585">
              <w:rPr>
                <w:rFonts w:ascii="Trebuchet MS" w:hAnsi="Trebuchet MS" w:cs="TimesNewRomanPSMT"/>
                <w:color w:val="222A35" w:themeColor="text2" w:themeShade="80"/>
              </w:rPr>
              <w:t>S</w:t>
            </w:r>
            <w:r w:rsidRPr="00834585">
              <w:rPr>
                <w:rFonts w:ascii="Trebuchet MS" w:hAnsi="Trebuchet MS" w:cs="TimesNewRomanPSMT"/>
                <w:color w:val="222A35" w:themeColor="text2" w:themeShade="80"/>
              </w:rPr>
              <w:t>tandard Clasification of Education</w:t>
            </w:r>
          </w:p>
        </w:tc>
      </w:tr>
      <w:tr w:rsidR="00AC10F3" w:rsidRPr="00834585" w:rsidTr="00AC10F3">
        <w:tc>
          <w:tcPr>
            <w:tcW w:w="1198" w:type="dxa"/>
          </w:tcPr>
          <w:p w:rsidR="008A3DD7" w:rsidRPr="00834585" w:rsidRDefault="00451EB8"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MEN</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Ministerul Educației Naționale </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OI</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Organism Intermediar</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ONG</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Organizație Nonguvernamentală</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OS</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Obiectiv Specific</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PNR</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Programul Național de Reformă</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PI</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Prioritate de </w:t>
            </w:r>
            <w:r w:rsidR="00AD5D51" w:rsidRPr="00834585">
              <w:rPr>
                <w:rFonts w:ascii="Trebuchet MS" w:hAnsi="Trebuchet MS" w:cs="TimesNewRomanPSMT"/>
                <w:color w:val="222A35" w:themeColor="text2" w:themeShade="80"/>
              </w:rPr>
              <w:t>Investiții</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PO</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Program Operațional</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POCU </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Programul Operațional Capital Uman 2014 - 2020</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PTȘ</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Părăsirea Timpurie a Școlii</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SMIS</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Sistemul Unic de Management al Informației</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TIC</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Tehnologia Informației și Comunicării</w:t>
            </w:r>
          </w:p>
        </w:tc>
      </w:tr>
      <w:tr w:rsidR="00AC10F3" w:rsidRPr="00834585" w:rsidTr="00AC10F3">
        <w:tc>
          <w:tcPr>
            <w:tcW w:w="1198"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UE</w:t>
            </w:r>
          </w:p>
        </w:tc>
        <w:tc>
          <w:tcPr>
            <w:tcW w:w="8047" w:type="dxa"/>
          </w:tcPr>
          <w:p w:rsidR="008A3DD7" w:rsidRPr="00834585" w:rsidRDefault="008A3DD7" w:rsidP="00AC10F3">
            <w:pPr>
              <w:spacing w:after="0" w:line="360" w:lineRule="auto"/>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Uniunea Europeană</w:t>
            </w:r>
          </w:p>
        </w:tc>
      </w:tr>
    </w:tbl>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p w:rsidR="008078D9" w:rsidRPr="00834585" w:rsidRDefault="008078D9" w:rsidP="003A2AF4">
      <w:pPr>
        <w:spacing w:after="0" w:line="240" w:lineRule="auto"/>
        <w:jc w:val="both"/>
        <w:rPr>
          <w:rFonts w:ascii="Trebuchet MS" w:eastAsia="Calibri" w:hAnsi="Trebuchet MS" w:cs="Times New Roman"/>
          <w:color w:val="222A35" w:themeColor="text2" w:themeShade="80"/>
        </w:rPr>
      </w:pPr>
    </w:p>
    <w:p w:rsidR="00D32C26" w:rsidRPr="00834585" w:rsidRDefault="00EC3473" w:rsidP="00012B4A">
      <w:pPr>
        <w:pStyle w:val="Titlu1"/>
        <w:rPr>
          <w:rFonts w:ascii="Trebuchet MS" w:eastAsia="Calibri" w:hAnsi="Trebuchet MS" w:cs="Times New Roman"/>
          <w:b/>
          <w:color w:val="222A35" w:themeColor="text2" w:themeShade="80"/>
          <w:sz w:val="22"/>
          <w:szCs w:val="22"/>
        </w:rPr>
      </w:pPr>
      <w:bookmarkStart w:id="0" w:name="_Toc489536580"/>
      <w:r w:rsidRPr="00834585">
        <w:rPr>
          <w:rFonts w:ascii="Trebuchet MS" w:eastAsia="Calibri" w:hAnsi="Trebuchet MS" w:cs="Times New Roman"/>
          <w:b/>
          <w:color w:val="222A35" w:themeColor="text2" w:themeShade="80"/>
          <w:sz w:val="22"/>
          <w:szCs w:val="22"/>
        </w:rPr>
        <w:lastRenderedPageBreak/>
        <w:t>CAPITOLUL 1. INFORMAȚII DESPRE APELUL DE PROIECTE</w:t>
      </w:r>
      <w:bookmarkEnd w:id="0"/>
    </w:p>
    <w:p w:rsidR="00D32C26" w:rsidRPr="00834585" w:rsidRDefault="00D32C26" w:rsidP="003A2AF4">
      <w:pPr>
        <w:pStyle w:val="Listparagraf"/>
        <w:tabs>
          <w:tab w:val="left" w:pos="3240"/>
        </w:tabs>
        <w:spacing w:after="0" w:line="240" w:lineRule="auto"/>
        <w:ind w:left="792"/>
        <w:jc w:val="both"/>
        <w:rPr>
          <w:rFonts w:ascii="Trebuchet MS" w:eastAsia="Calibri" w:hAnsi="Trebuchet MS" w:cs="Times New Roman"/>
          <w:b/>
          <w:color w:val="222A35" w:themeColor="text2" w:themeShade="80"/>
        </w:rPr>
      </w:pPr>
    </w:p>
    <w:p w:rsidR="00D32C26" w:rsidRPr="00834585" w:rsidRDefault="00D32C26" w:rsidP="00012B4A">
      <w:pPr>
        <w:pStyle w:val="Listparagraf"/>
        <w:numPr>
          <w:ilvl w:val="1"/>
          <w:numId w:val="1"/>
        </w:numPr>
        <w:tabs>
          <w:tab w:val="left" w:pos="3240"/>
        </w:tabs>
        <w:spacing w:after="0" w:line="240" w:lineRule="auto"/>
        <w:ind w:left="540" w:hanging="540"/>
        <w:contextualSpacing w:val="0"/>
        <w:jc w:val="both"/>
        <w:outlineLvl w:val="1"/>
        <w:rPr>
          <w:rFonts w:ascii="Trebuchet MS" w:eastAsia="Calibri" w:hAnsi="Trebuchet MS" w:cs="Times New Roman"/>
          <w:b/>
          <w:color w:val="222A35" w:themeColor="text2" w:themeShade="80"/>
        </w:rPr>
      </w:pPr>
      <w:bookmarkStart w:id="1" w:name="_Toc489536581"/>
      <w:r w:rsidRPr="00834585">
        <w:rPr>
          <w:rFonts w:ascii="Trebuchet MS" w:eastAsia="Calibri" w:hAnsi="Trebuchet MS" w:cs="Times New Roman"/>
          <w:b/>
          <w:color w:val="222A35" w:themeColor="text2" w:themeShade="80"/>
        </w:rPr>
        <w:t>Axa prioritară, prioritatea de investiții, obiectivele specifice ale programului operațional</w:t>
      </w:r>
      <w:bookmarkEnd w:id="1"/>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Pentru a obține finanțare în cadrul prezentei cereri de propuneri de proiecte, propunerile trebuie să se încadreze în:</w:t>
      </w:r>
    </w:p>
    <w:p w:rsidR="00D32C26" w:rsidRPr="00834585" w:rsidRDefault="00D32C26" w:rsidP="00505252">
      <w:pPr>
        <w:pStyle w:val="Listparagraf"/>
        <w:numPr>
          <w:ilvl w:val="0"/>
          <w:numId w:val="3"/>
        </w:num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u w:val="single"/>
        </w:rPr>
        <w:t>Axa prioritară</w:t>
      </w:r>
      <w:r w:rsidRPr="00834585">
        <w:rPr>
          <w:rFonts w:ascii="Trebuchet MS" w:eastAsia="Calibri" w:hAnsi="Trebuchet MS" w:cs="Times New Roman"/>
          <w:color w:val="222A35" w:themeColor="text2" w:themeShade="80"/>
        </w:rPr>
        <w:t xml:space="preserve"> – nr. 6, </w:t>
      </w:r>
      <w:r w:rsidRPr="00834585">
        <w:rPr>
          <w:rFonts w:ascii="Trebuchet MS" w:hAnsi="Trebuchet MS" w:cs="TimesNewRomanPSMT"/>
          <w:color w:val="222A35" w:themeColor="text2" w:themeShade="80"/>
        </w:rPr>
        <w:t>Educație și competențe</w:t>
      </w:r>
    </w:p>
    <w:p w:rsidR="00D32C26" w:rsidRPr="00834585" w:rsidRDefault="00D32C26" w:rsidP="00505252">
      <w:pPr>
        <w:pStyle w:val="Listparagraf"/>
        <w:numPr>
          <w:ilvl w:val="0"/>
          <w:numId w:val="3"/>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eastAsia="Calibri" w:hAnsi="Trebuchet MS" w:cs="Times New Roman"/>
          <w:color w:val="222A35" w:themeColor="text2" w:themeShade="80"/>
          <w:u w:val="single"/>
        </w:rPr>
        <w:t>Prioritatea de investiții</w:t>
      </w:r>
      <w:r w:rsidRPr="00834585">
        <w:rPr>
          <w:rFonts w:ascii="Trebuchet MS" w:eastAsia="Calibri" w:hAnsi="Trebuchet MS" w:cs="Times New Roman"/>
          <w:color w:val="222A35" w:themeColor="text2" w:themeShade="80"/>
        </w:rPr>
        <w:t xml:space="preserve"> – 10.i. R</w:t>
      </w:r>
      <w:r w:rsidRPr="00834585">
        <w:rPr>
          <w:rFonts w:ascii="Trebuchet MS" w:hAnsi="Trebuchet MS" w:cs="TimesNewRomanPSMT"/>
          <w:color w:val="222A35" w:themeColor="text2" w:themeShade="80"/>
        </w:rPr>
        <w:t>educerea și prevenirea abandonului școlar timpuriu și promovarea accesului egal la învățământul preșcolar, primar și secundar de calitate, inclusiv la parcursuri de învățare formale, nonformale și informale pentru reintegrarea în educație și formare</w:t>
      </w:r>
      <w:r w:rsidR="001E3965" w:rsidRPr="00834585">
        <w:rPr>
          <w:rFonts w:ascii="Trebuchet MS" w:hAnsi="Trebuchet MS" w:cs="TimesNewRomanPSMT"/>
          <w:color w:val="222A35" w:themeColor="text2" w:themeShade="80"/>
        </w:rPr>
        <w:t>.</w:t>
      </w:r>
    </w:p>
    <w:p w:rsidR="00D32C26" w:rsidRPr="00834585" w:rsidRDefault="00D32C26" w:rsidP="00505252">
      <w:pPr>
        <w:pStyle w:val="Listparagraf"/>
        <w:numPr>
          <w:ilvl w:val="0"/>
          <w:numId w:val="3"/>
        </w:numPr>
        <w:autoSpaceDE w:val="0"/>
        <w:autoSpaceDN w:val="0"/>
        <w:adjustRightInd w:val="0"/>
        <w:spacing w:after="0" w:line="240" w:lineRule="auto"/>
        <w:rPr>
          <w:rFonts w:ascii="Trebuchet MS" w:eastAsia="Calibri" w:hAnsi="Trebuchet MS" w:cs="Times New Roman"/>
          <w:color w:val="222A35" w:themeColor="text2" w:themeShade="80"/>
          <w:u w:val="single"/>
        </w:rPr>
      </w:pPr>
      <w:r w:rsidRPr="00834585">
        <w:rPr>
          <w:rFonts w:ascii="Trebuchet MS" w:eastAsia="Calibri" w:hAnsi="Trebuchet MS" w:cs="Times New Roman"/>
          <w:color w:val="222A35" w:themeColor="text2" w:themeShade="80"/>
          <w:u w:val="single"/>
        </w:rPr>
        <w:t>Obiective Specifice:</w:t>
      </w:r>
    </w:p>
    <w:p w:rsidR="00D32C26" w:rsidRPr="00834585" w:rsidRDefault="00D32C26" w:rsidP="00951755">
      <w:pPr>
        <w:pStyle w:val="Listparagraf"/>
        <w:numPr>
          <w:ilvl w:val="0"/>
          <w:numId w:val="28"/>
        </w:numPr>
        <w:tabs>
          <w:tab w:val="left" w:pos="993"/>
        </w:tabs>
        <w:autoSpaceDE w:val="0"/>
        <w:autoSpaceDN w:val="0"/>
        <w:adjustRightInd w:val="0"/>
        <w:spacing w:after="0" w:line="240" w:lineRule="auto"/>
        <w:ind w:hanging="11"/>
        <w:jc w:val="both"/>
        <w:rPr>
          <w:rFonts w:ascii="Trebuchet MS" w:hAnsi="Trebuchet MS" w:cs="TimesNewRomanPSMT"/>
          <w:color w:val="222A35" w:themeColor="text2" w:themeShade="80"/>
        </w:rPr>
      </w:pPr>
      <w:r w:rsidRPr="00834585">
        <w:rPr>
          <w:rFonts w:ascii="Trebuchet MS" w:eastAsia="Calibri" w:hAnsi="Trebuchet MS" w:cs="Times New Roman"/>
          <w:color w:val="222A35" w:themeColor="text2" w:themeShade="80"/>
        </w:rPr>
        <w:t xml:space="preserve">O.S.6.3. - </w:t>
      </w:r>
      <w:r w:rsidRPr="00834585">
        <w:rPr>
          <w:rFonts w:ascii="Trebuchet MS" w:hAnsi="Trebuchet MS" w:cs="TimesNewRomanPSMT"/>
          <w:color w:val="222A35" w:themeColor="text2" w:themeShade="80"/>
        </w:rPr>
        <w:t>Reducerea părăsirii timpurii a școlii prin măsuri integrate de prevenire și de asigurare a oportunităților egale pentru elevii aparținând grupurilor vulnerabile, cu accent pe elevii aparținând minorității roma și elevii din mediul rural/ comunitățile dezavantajate socio-economic;</w:t>
      </w:r>
    </w:p>
    <w:p w:rsidR="00D32C26" w:rsidRPr="00834585" w:rsidRDefault="00D32C26" w:rsidP="00951755">
      <w:pPr>
        <w:pStyle w:val="Listparagraf"/>
        <w:numPr>
          <w:ilvl w:val="0"/>
          <w:numId w:val="28"/>
        </w:numPr>
        <w:tabs>
          <w:tab w:val="left" w:pos="993"/>
        </w:tabs>
        <w:autoSpaceDE w:val="0"/>
        <w:autoSpaceDN w:val="0"/>
        <w:adjustRightInd w:val="0"/>
        <w:spacing w:after="0" w:line="240" w:lineRule="auto"/>
        <w:ind w:hanging="11"/>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O.S.6.5. - Creșterea numărului de oferte educaționale orientate pe formarea de competențe și pe utilizarea de soluţii digitale/de tip TIC în procesul de predare;</w:t>
      </w:r>
    </w:p>
    <w:p w:rsidR="00D32C26" w:rsidRPr="00834585" w:rsidRDefault="00D32C26" w:rsidP="00951755">
      <w:pPr>
        <w:pStyle w:val="Listparagraf"/>
        <w:numPr>
          <w:ilvl w:val="0"/>
          <w:numId w:val="28"/>
        </w:numPr>
        <w:tabs>
          <w:tab w:val="left" w:pos="993"/>
        </w:tabs>
        <w:autoSpaceDE w:val="0"/>
        <w:autoSpaceDN w:val="0"/>
        <w:adjustRightInd w:val="0"/>
        <w:spacing w:after="0" w:line="240" w:lineRule="auto"/>
        <w:ind w:hanging="11"/>
        <w:jc w:val="both"/>
        <w:rPr>
          <w:rFonts w:ascii="Trebuchet MS" w:hAnsi="Trebuchet MS" w:cs="TimesNewRomanPSMT"/>
          <w:color w:val="222A35" w:themeColor="text2" w:themeShade="80"/>
        </w:rPr>
      </w:pPr>
      <w:r w:rsidRPr="00834585">
        <w:rPr>
          <w:rFonts w:ascii="Trebuchet MS" w:eastAsia="Calibri" w:hAnsi="Trebuchet MS" w:cs="Times New Roman"/>
          <w:color w:val="222A35" w:themeColor="text2" w:themeShade="80"/>
        </w:rPr>
        <w:t xml:space="preserve">O.S.6.6. - </w:t>
      </w:r>
      <w:r w:rsidRPr="00834585">
        <w:rPr>
          <w:rFonts w:ascii="Trebuchet MS" w:hAnsi="Trebuchet MS" w:cs="TimesNewRomanPSMT"/>
          <w:color w:val="222A35" w:themeColor="text2" w:themeShade="80"/>
        </w:rPr>
        <w:t>Îmbunătățirea competențelor personalului didactic din învățământul preuniversitar în vederea promovării unor servicii educaţionale de calitate orientate pe nevoile elevilor și a unei școli incluzive.</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Rezultate așteptate în urma implementării operațiunilor finanțate în cadrul acestei cereri de propuneri de proiecte vizează:</w:t>
      </w:r>
    </w:p>
    <w:p w:rsidR="00D32C26" w:rsidRPr="00834585" w:rsidRDefault="00D32C26" w:rsidP="00505252">
      <w:pPr>
        <w:pStyle w:val="Listparagraf"/>
        <w:numPr>
          <w:ilvl w:val="0"/>
          <w:numId w:val="6"/>
        </w:numPr>
        <w:autoSpaceDE w:val="0"/>
        <w:autoSpaceDN w:val="0"/>
        <w:adjustRightInd w:val="0"/>
        <w:spacing w:after="0" w:line="240" w:lineRule="auto"/>
        <w:jc w:val="both"/>
        <w:rPr>
          <w:rFonts w:ascii="Trebuchet MS" w:hAnsi="Trebuchet MS" w:cs="TimesNewRomanPS-ItalicMT"/>
          <w:i/>
          <w:iCs/>
          <w:color w:val="222A35" w:themeColor="text2" w:themeShade="80"/>
        </w:rPr>
      </w:pPr>
      <w:r w:rsidRPr="00834585">
        <w:rPr>
          <w:rFonts w:ascii="Trebuchet MS" w:hAnsi="Trebuchet MS" w:cs="TimesNewRomanPS-ItalicMT"/>
          <w:i/>
          <w:iCs/>
          <w:color w:val="222A35" w:themeColor="text2" w:themeShade="80"/>
        </w:rPr>
        <w:t>Ofertă curriculară optimizată şi atractivă în învățământul primar, secundar, centrată pe formarea de competențe cheie, inclusiv pentru categoriile dezavantajate de copii în scopul prevenirii PTS și pe utilizarea de soluţii digitale/de tip TIC în procesul de predare;</w:t>
      </w:r>
    </w:p>
    <w:p w:rsidR="00D32C26" w:rsidRPr="00834585" w:rsidRDefault="00D32C26" w:rsidP="00505252">
      <w:pPr>
        <w:pStyle w:val="Listparagraf"/>
        <w:numPr>
          <w:ilvl w:val="0"/>
          <w:numId w:val="6"/>
        </w:numPr>
        <w:autoSpaceDE w:val="0"/>
        <w:autoSpaceDN w:val="0"/>
        <w:adjustRightInd w:val="0"/>
        <w:spacing w:after="0" w:line="240" w:lineRule="auto"/>
        <w:jc w:val="both"/>
        <w:rPr>
          <w:rFonts w:ascii="Trebuchet MS" w:hAnsi="Trebuchet MS" w:cs="TimesNewRomanPS-ItalicMT"/>
          <w:i/>
          <w:iCs/>
          <w:color w:val="222A35" w:themeColor="text2" w:themeShade="80"/>
        </w:rPr>
      </w:pPr>
      <w:r w:rsidRPr="00834585">
        <w:rPr>
          <w:rFonts w:ascii="Trebuchet MS" w:hAnsi="Trebuchet MS" w:cs="TimesNewRomanPS-ItalicMT"/>
          <w:i/>
          <w:iCs/>
          <w:color w:val="222A35" w:themeColor="text2" w:themeShade="80"/>
        </w:rPr>
        <w:t>Rata redusă de părăsire timpurie a școlii prin sprijinirea participării în învățământul primar și secundar și prin dezvoltarea unor măsuri integrate de prevenție;</w:t>
      </w:r>
    </w:p>
    <w:p w:rsidR="00D32C26" w:rsidRPr="00834585" w:rsidRDefault="00D32C26" w:rsidP="00505252">
      <w:pPr>
        <w:pStyle w:val="Listparagraf"/>
        <w:numPr>
          <w:ilvl w:val="0"/>
          <w:numId w:val="6"/>
        </w:numPr>
        <w:autoSpaceDE w:val="0"/>
        <w:autoSpaceDN w:val="0"/>
        <w:adjustRightInd w:val="0"/>
        <w:spacing w:after="0" w:line="240" w:lineRule="auto"/>
        <w:jc w:val="both"/>
        <w:rPr>
          <w:rFonts w:ascii="Trebuchet MS" w:hAnsi="Trebuchet MS" w:cs="TimesNewRomanPS-ItalicMT"/>
          <w:i/>
          <w:iCs/>
          <w:color w:val="222A35" w:themeColor="text2" w:themeShade="80"/>
        </w:rPr>
      </w:pPr>
      <w:r w:rsidRPr="00834585">
        <w:rPr>
          <w:rFonts w:ascii="Trebuchet MS" w:hAnsi="Trebuchet MS" w:cs="TimesNewRomanPS-ItalicMT"/>
          <w:i/>
          <w:iCs/>
          <w:color w:val="222A35" w:themeColor="text2" w:themeShade="80"/>
        </w:rPr>
        <w:t>Competențe îmbunătățite ale personalului didactic din învățământul pre-universitar în vederea promovării unor servicii educaţionale de calitate orientate pe nevoile elevilor și a unei școli incluzive.</w:t>
      </w:r>
    </w:p>
    <w:p w:rsidR="00D32C26" w:rsidRPr="00834585" w:rsidRDefault="00D32C26" w:rsidP="003A2AF4">
      <w:pPr>
        <w:tabs>
          <w:tab w:val="left" w:pos="810"/>
        </w:tabs>
        <w:spacing w:after="0" w:line="240" w:lineRule="auto"/>
        <w:jc w:val="both"/>
        <w:rPr>
          <w:rFonts w:ascii="Trebuchet MS" w:hAnsi="Trebuchet MS" w:cs="Times New Roman"/>
          <w:color w:val="222A35" w:themeColor="text2" w:themeShade="80"/>
        </w:rPr>
      </w:pPr>
    </w:p>
    <w:p w:rsidR="00D32C26" w:rsidRPr="00834585" w:rsidRDefault="00D32C26" w:rsidP="00012B4A">
      <w:pPr>
        <w:pStyle w:val="Listparagraf"/>
        <w:numPr>
          <w:ilvl w:val="1"/>
          <w:numId w:val="1"/>
        </w:numPr>
        <w:tabs>
          <w:tab w:val="left" w:pos="3240"/>
        </w:tabs>
        <w:spacing w:after="0" w:line="240" w:lineRule="auto"/>
        <w:ind w:left="540" w:hanging="540"/>
        <w:jc w:val="both"/>
        <w:outlineLvl w:val="1"/>
        <w:rPr>
          <w:rFonts w:ascii="Trebuchet MS" w:eastAsia="Calibri" w:hAnsi="Trebuchet MS" w:cs="Times New Roman"/>
          <w:b/>
          <w:i/>
          <w:color w:val="222A35" w:themeColor="text2" w:themeShade="80"/>
        </w:rPr>
      </w:pPr>
      <w:bookmarkStart w:id="2" w:name="_Toc489536582"/>
      <w:r w:rsidRPr="00834585">
        <w:rPr>
          <w:rFonts w:ascii="Trebuchet MS" w:eastAsia="Calibri" w:hAnsi="Trebuchet MS" w:cs="Times New Roman"/>
          <w:b/>
          <w:color w:val="222A35" w:themeColor="text2" w:themeShade="80"/>
        </w:rPr>
        <w:t>Tipul apelului de proiecte și perioada de depunere a propunerilor de proiecte</w:t>
      </w:r>
      <w:bookmarkEnd w:id="2"/>
    </w:p>
    <w:p w:rsidR="00EC3473" w:rsidRPr="00834585" w:rsidRDefault="00EC3473" w:rsidP="00EC3473">
      <w:pPr>
        <w:pStyle w:val="Listparagraf"/>
        <w:tabs>
          <w:tab w:val="left" w:pos="3240"/>
        </w:tabs>
        <w:spacing w:after="0" w:line="240" w:lineRule="auto"/>
        <w:ind w:left="540"/>
        <w:jc w:val="both"/>
        <w:rPr>
          <w:rFonts w:ascii="Trebuchet MS" w:eastAsia="Calibri" w:hAnsi="Trebuchet MS" w:cs="Times New Roman"/>
          <w:b/>
          <w:i/>
          <w:color w:val="222A35" w:themeColor="text2" w:themeShade="80"/>
        </w:rPr>
      </w:pPr>
    </w:p>
    <w:p w:rsidR="006E3544" w:rsidRPr="00834585" w:rsidRDefault="006E3544" w:rsidP="006E354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Apelul de proiecte este un apel de tip non-competitiv, cu termen limită de depunere. </w:t>
      </w:r>
    </w:p>
    <w:p w:rsidR="006E3544" w:rsidRPr="00834585" w:rsidRDefault="006E3544" w:rsidP="00BA6ECF">
      <w:pPr>
        <w:pBdr>
          <w:top w:val="single" w:sz="18" w:space="1" w:color="FFFF00"/>
          <w:left w:val="single" w:sz="18" w:space="0" w:color="FFFF00"/>
          <w:bottom w:val="single" w:sz="18" w:space="1" w:color="FFFF00"/>
          <w:right w:val="single" w:sz="18" w:space="4" w:color="FFFF00"/>
        </w:pBdr>
        <w:shd w:val="clear" w:color="auto" w:fill="BDD6EE"/>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SISTEMUL INFORMATIC MySMIS 2014 VA FI DESCHIS ÎN DATA DE ........... ORA 10.00 ŞI SE VA ÎNCHIDE ÎN</w:t>
      </w:r>
      <w:r w:rsidR="00CD6A32" w:rsidRPr="00834585">
        <w:rPr>
          <w:rFonts w:ascii="Trebuchet MS" w:hAnsi="Trebuchet MS"/>
          <w:color w:val="222A35" w:themeColor="text2" w:themeShade="80"/>
        </w:rPr>
        <w:t>……..</w:t>
      </w:r>
      <w:r w:rsidRPr="00834585">
        <w:rPr>
          <w:rFonts w:ascii="Trebuchet MS" w:hAnsi="Trebuchet MS"/>
          <w:color w:val="222A35" w:themeColor="text2" w:themeShade="80"/>
        </w:rPr>
        <w:t>.</w:t>
      </w:r>
    </w:p>
    <w:p w:rsidR="006E3544" w:rsidRPr="00834585" w:rsidRDefault="006E3544" w:rsidP="006E3544">
      <w:pPr>
        <w:autoSpaceDE w:val="0"/>
        <w:autoSpaceDN w:val="0"/>
        <w:adjustRightInd w:val="0"/>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Elaborarea propunerii de proiect va urma fazele mecanismului non-competitiv menționate la secțiunea 3. Mecanismul non-competitiv.</w:t>
      </w:r>
    </w:p>
    <w:p w:rsidR="00DC5E3B" w:rsidRPr="00AC10F3" w:rsidRDefault="00DC5E3B" w:rsidP="00AC10F3">
      <w:pPr>
        <w:tabs>
          <w:tab w:val="left" w:pos="3240"/>
        </w:tabs>
        <w:spacing w:after="0" w:line="240" w:lineRule="auto"/>
        <w:jc w:val="both"/>
        <w:rPr>
          <w:rFonts w:ascii="Trebuchet MS" w:eastAsia="Calibri" w:hAnsi="Trebuchet MS" w:cs="Times New Roman"/>
          <w:color w:val="222A35" w:themeColor="text2" w:themeShade="80"/>
        </w:rPr>
      </w:pPr>
    </w:p>
    <w:p w:rsidR="00DC5E3B" w:rsidRPr="00834585" w:rsidRDefault="00DC5E3B" w:rsidP="00EC3473">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DC5E3B" w:rsidRPr="00834585" w:rsidRDefault="00DC5E3B" w:rsidP="00EC3473">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8078D9" w:rsidRPr="00834585" w:rsidRDefault="008078D9" w:rsidP="00EC3473">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E1349F" w:rsidRPr="00834585" w:rsidRDefault="00E1349F" w:rsidP="00E1349F">
      <w:pPr>
        <w:shd w:val="clear" w:color="auto" w:fill="D9E2F3" w:themeFill="accent5" w:themeFillTint="33"/>
        <w:spacing w:after="0" w:line="240" w:lineRule="auto"/>
        <w:jc w:val="both"/>
        <w:rPr>
          <w:rFonts w:ascii="Trebuchet MS" w:eastAsia="Times New Roman" w:hAnsi="Trebuchet MS" w:cs="Times New Roman"/>
          <w:color w:val="222A35" w:themeColor="text2" w:themeShade="80"/>
        </w:rPr>
      </w:pPr>
      <w:r w:rsidRPr="00834585">
        <w:rPr>
          <w:rFonts w:ascii="Trebuchet MS" w:eastAsia="Times New Roman" w:hAnsi="Trebuchet MS" w:cs="Times New Roman"/>
          <w:color w:val="222A35" w:themeColor="text2" w:themeShade="80"/>
        </w:rPr>
        <w:lastRenderedPageBreak/>
        <w:t>CONTEXT</w:t>
      </w:r>
    </w:p>
    <w:p w:rsidR="00BA6ECF" w:rsidRPr="00834585" w:rsidRDefault="00BA6ECF" w:rsidP="00E1349F">
      <w:pPr>
        <w:spacing w:after="0" w:line="240" w:lineRule="auto"/>
        <w:contextualSpacing/>
        <w:jc w:val="both"/>
        <w:rPr>
          <w:rFonts w:ascii="Trebuchet MS" w:hAnsi="Trebuchet MS"/>
          <w:color w:val="222A35" w:themeColor="text2" w:themeShade="80"/>
        </w:rPr>
      </w:pPr>
    </w:p>
    <w:p w:rsidR="00E1349F" w:rsidRPr="00834585" w:rsidRDefault="00E1349F" w:rsidP="00E1349F">
      <w:pPr>
        <w:spacing w:after="0" w:line="240" w:lineRule="auto"/>
        <w:contextualSpacing/>
        <w:jc w:val="both"/>
        <w:rPr>
          <w:rFonts w:ascii="Trebuchet MS" w:hAnsi="Trebuchet MS"/>
          <w:color w:val="222A35" w:themeColor="text2" w:themeShade="80"/>
        </w:rPr>
      </w:pPr>
      <w:r w:rsidRPr="00834585">
        <w:rPr>
          <w:rFonts w:ascii="Trebuchet MS" w:hAnsi="Trebuchet MS"/>
          <w:color w:val="222A35" w:themeColor="text2" w:themeShade="80"/>
        </w:rPr>
        <w:t xml:space="preserve">Cu o rată a părăsirii timpurii a școlii ce depășește 17%, România este printre cele cinci țări europene cu ratele cele mai mari ridicate. Părăsirea timpurie a școlii are implicații sociale și economice importante, fiind un factor major care contribuie la excluziunea socială ulterioară în viață. </w:t>
      </w:r>
    </w:p>
    <w:p w:rsidR="00E1349F" w:rsidRPr="00834585" w:rsidRDefault="00E1349F" w:rsidP="00E1349F">
      <w:pPr>
        <w:spacing w:after="0" w:line="240" w:lineRule="auto"/>
        <w:contextualSpacing/>
        <w:jc w:val="both"/>
        <w:rPr>
          <w:rFonts w:ascii="Trebuchet MS" w:hAnsi="Trebuchet MS"/>
          <w:bCs/>
          <w:color w:val="222A35" w:themeColor="text2" w:themeShade="80"/>
        </w:rPr>
      </w:pPr>
      <w:r w:rsidRPr="00834585">
        <w:rPr>
          <w:rFonts w:ascii="Trebuchet MS" w:hAnsi="Trebuchet MS"/>
          <w:color w:val="222A35" w:themeColor="text2" w:themeShade="80"/>
        </w:rPr>
        <w:t>În România există diferențe majore în privința nivelului rezultatelor școlare; copiii din mediul rural sunt aproape cu un an în urma celor din mediul urban. Scorurile scăzute la evaluările PISA la citire, matematică și științe se datorează diferențelor semnificative dintre școlile din mediul rural și cele din mediul urban, ceea ce reflectă discrepanțe socio-economice și culturale semnificative</w:t>
      </w:r>
      <w:r w:rsidRPr="00834585">
        <w:rPr>
          <w:rFonts w:ascii="Trebuchet MS" w:hAnsi="Trebuchet MS"/>
          <w:bCs/>
          <w:color w:val="222A35" w:themeColor="text2" w:themeShade="80"/>
        </w:rPr>
        <w:t>.</w:t>
      </w:r>
    </w:p>
    <w:p w:rsidR="00E1349F" w:rsidRPr="00834585" w:rsidRDefault="00E1349F" w:rsidP="00E1349F">
      <w:pPr>
        <w:spacing w:after="0" w:line="240" w:lineRule="auto"/>
        <w:contextualSpacing/>
        <w:jc w:val="both"/>
        <w:rPr>
          <w:rFonts w:ascii="Trebuchet MS" w:hAnsi="Trebuchet MS"/>
          <w:color w:val="222A35" w:themeColor="text2" w:themeShade="80"/>
        </w:rPr>
      </w:pPr>
      <w:r w:rsidRPr="00834585">
        <w:rPr>
          <w:rFonts w:ascii="Trebuchet MS" w:hAnsi="Trebuchet MS"/>
          <w:color w:val="222A35" w:themeColor="text2" w:themeShade="80"/>
        </w:rPr>
        <w:t>Alte teste internaționale, cum ar fi TIMSS</w:t>
      </w:r>
      <w:r w:rsidRPr="00834585">
        <w:rPr>
          <w:rFonts w:ascii="Trebuchet MS" w:hAnsi="Trebuchet MS"/>
          <w:iCs/>
          <w:color w:val="222A35" w:themeColor="text2" w:themeShade="80"/>
        </w:rPr>
        <w:t xml:space="preserve"> și PIRLS, au arătat aceeași lipsă de progres relevant în îmbunătățirea rezultatelor la învățătură în România</w:t>
      </w:r>
      <w:r w:rsidRPr="00834585">
        <w:rPr>
          <w:rStyle w:val="Referinnotdesubsol"/>
          <w:rFonts w:ascii="Trebuchet MS" w:hAnsi="Trebuchet MS"/>
          <w:iCs/>
          <w:color w:val="222A35" w:themeColor="text2" w:themeShade="80"/>
        </w:rPr>
        <w:footnoteReference w:id="1"/>
      </w:r>
      <w:r w:rsidRPr="00834585">
        <w:rPr>
          <w:rFonts w:ascii="Trebuchet MS" w:hAnsi="Trebuchet MS"/>
          <w:iCs/>
          <w:color w:val="222A35" w:themeColor="text2" w:themeShade="80"/>
        </w:rPr>
        <w:t xml:space="preserve">. </w:t>
      </w:r>
      <w:r w:rsidRPr="00834585">
        <w:rPr>
          <w:rFonts w:ascii="Trebuchet MS" w:hAnsi="Trebuchet MS"/>
          <w:color w:val="222A35" w:themeColor="text2" w:themeShade="80"/>
        </w:rPr>
        <w:t xml:space="preserve">Rezultatele examinărilor naționale, de la sfârșitul claselor a 8-a și a 12-a subliniază, de asemenea, că un număr semnificativ de mare de tineri nu </w:t>
      </w:r>
      <w:r w:rsidRPr="00834585">
        <w:rPr>
          <w:rFonts w:ascii="Trebuchet MS" w:hAnsi="Trebuchet MS"/>
          <w:iCs/>
          <w:color w:val="222A35" w:themeColor="text2" w:themeShade="80"/>
        </w:rPr>
        <w:t>î</w:t>
      </w:r>
      <w:r w:rsidRPr="00834585">
        <w:rPr>
          <w:rFonts w:ascii="Trebuchet MS" w:hAnsi="Trebuchet MS"/>
          <w:color w:val="222A35" w:themeColor="text2" w:themeShade="80"/>
        </w:rPr>
        <w:t>și pot continua studiile cu succes.</w:t>
      </w:r>
    </w:p>
    <w:p w:rsidR="00E1349F" w:rsidRPr="00834585" w:rsidRDefault="00E1349F" w:rsidP="00E1349F">
      <w:pPr>
        <w:spacing w:after="0" w:line="240" w:lineRule="auto"/>
        <w:contextualSpacing/>
        <w:jc w:val="both"/>
        <w:rPr>
          <w:rFonts w:ascii="Trebuchet MS" w:hAnsi="Trebuchet MS"/>
          <w:color w:val="222A35" w:themeColor="text2" w:themeShade="80"/>
        </w:rPr>
      </w:pPr>
      <w:r w:rsidRPr="00834585">
        <w:rPr>
          <w:rFonts w:ascii="Trebuchet MS" w:hAnsi="Trebuchet MS"/>
          <w:color w:val="222A35" w:themeColor="text2" w:themeShade="80"/>
        </w:rPr>
        <w:t>În acest context, o provocare importantă este îmbunătățirea rezultatelor pe care le au elevii români la materii cheie și alinierea acestora cu rezultatele înregistrate în prezent în majoritatea statelor europene ceea ce vizează capacitatea de  îmbunătățire a performanței educaționale actuale în vederea satisfacerii cerințelor unei economii bazate pe cunoaștere, creșterii calității proceselor de predare și învățare și a eficienței sistemului.</w:t>
      </w:r>
    </w:p>
    <w:p w:rsidR="00E1349F" w:rsidRPr="00834585" w:rsidRDefault="00E1349F" w:rsidP="00E1349F">
      <w:pPr>
        <w:spacing w:after="0" w:line="240" w:lineRule="auto"/>
        <w:contextualSpacing/>
        <w:jc w:val="both"/>
        <w:rPr>
          <w:rFonts w:ascii="Trebuchet MS" w:hAnsi="Trebuchet MS"/>
          <w:color w:val="222A35" w:themeColor="text2" w:themeShade="80"/>
        </w:rPr>
      </w:pPr>
      <w:r w:rsidRPr="00834585">
        <w:rPr>
          <w:rFonts w:ascii="Trebuchet MS" w:hAnsi="Trebuchet MS"/>
          <w:color w:val="222A35" w:themeColor="text2" w:themeShade="80"/>
        </w:rPr>
        <w:t>Una dintre principalele priorități ale României va continua să fie îmbunătățirea competențelor populației și reducerea părăsirii timpurii a școlii prin susținerea principiului egalității de șanse în educație, indiferent de caracteristicile individuale: dizabilități fizice sau mentale, mediul cultural sau socio-economic, limba maternă, originea etnică, zona de origine îndepărtată geografic etc.</w:t>
      </w:r>
    </w:p>
    <w:p w:rsidR="00E1349F" w:rsidRPr="00834585" w:rsidRDefault="00E1349F" w:rsidP="00E1349F">
      <w:pPr>
        <w:spacing w:after="0" w:line="240" w:lineRule="auto"/>
        <w:jc w:val="both"/>
        <w:rPr>
          <w:rFonts w:ascii="Trebuchet MS" w:hAnsi="Trebuchet MS"/>
          <w:bCs/>
          <w:color w:val="222A35" w:themeColor="text2" w:themeShade="80"/>
        </w:rPr>
      </w:pPr>
      <w:r w:rsidRPr="00834585">
        <w:rPr>
          <w:rFonts w:ascii="Trebuchet MS" w:eastAsia="Times New Roman" w:hAnsi="Trebuchet MS" w:cs="Times New Roman"/>
          <w:color w:val="222A35" w:themeColor="text2" w:themeShade="80"/>
          <w:lang w:eastAsia="en-CA"/>
        </w:rPr>
        <w:t>Unul din factorii</w:t>
      </w:r>
      <w:r w:rsidRPr="00834585">
        <w:rPr>
          <w:rFonts w:ascii="Trebuchet MS" w:hAnsi="Trebuchet MS"/>
          <w:color w:val="222A35" w:themeColor="text2" w:themeShade="80"/>
        </w:rPr>
        <w:t xml:space="preserve"> care determină părăsirea timpurii a școlii identificați în cadrul </w:t>
      </w:r>
      <w:r w:rsidRPr="00834585">
        <w:rPr>
          <w:rFonts w:ascii="Trebuchet MS" w:hAnsi="Trebuchet MS"/>
          <w:i/>
          <w:color w:val="222A35" w:themeColor="text2" w:themeShade="80"/>
        </w:rPr>
        <w:t>Strategiei naționale de reducere a părăsirii timpurii a școlii</w:t>
      </w:r>
      <w:r w:rsidRPr="00834585">
        <w:rPr>
          <w:rFonts w:ascii="Trebuchet MS" w:hAnsi="Trebuchet MS"/>
          <w:color w:val="222A35" w:themeColor="text2" w:themeShade="80"/>
        </w:rPr>
        <w:t xml:space="preserve"> sunt cei care influențează </w:t>
      </w:r>
      <w:r w:rsidRPr="00834585">
        <w:rPr>
          <w:rFonts w:ascii="Trebuchet MS" w:hAnsi="Trebuchet MS"/>
          <w:i/>
          <w:color w:val="222A35" w:themeColor="text2" w:themeShade="80"/>
        </w:rPr>
        <w:t>oferta de educație</w:t>
      </w:r>
      <w:r w:rsidRPr="00834585">
        <w:rPr>
          <w:rFonts w:ascii="Trebuchet MS" w:hAnsi="Trebuchet MS"/>
          <w:color w:val="222A35" w:themeColor="text2" w:themeShade="80"/>
        </w:rPr>
        <w:t>: ”a</w:t>
      </w:r>
      <w:r w:rsidRPr="00834585">
        <w:rPr>
          <w:rFonts w:ascii="Trebuchet MS" w:hAnsi="Trebuchet MS"/>
          <w:bCs/>
          <w:color w:val="222A35" w:themeColor="text2" w:themeShade="80"/>
        </w:rPr>
        <w:t>ccentuarea părților teoretice ale curriculum-ului, lipsa activităților practice și lipsa de dezvoltare a competențelor necesare vieții din curriculum; curriculum ul, educația și formarea pentru piața muncii învechite/ irelevante.”</w:t>
      </w:r>
    </w:p>
    <w:p w:rsidR="00E1349F" w:rsidRPr="00834585" w:rsidRDefault="00E1349F" w:rsidP="00E1349F">
      <w:pPr>
        <w:spacing w:after="0" w:line="240" w:lineRule="auto"/>
        <w:jc w:val="both"/>
        <w:rPr>
          <w:rFonts w:ascii="Trebuchet MS" w:hAnsi="Trebuchet MS" w:cs="Times New Roman"/>
          <w:color w:val="222A35" w:themeColor="text2" w:themeShade="80"/>
        </w:rPr>
      </w:pPr>
      <w:r w:rsidRPr="00834585">
        <w:rPr>
          <w:rFonts w:ascii="Trebuchet MS" w:hAnsi="Trebuchet MS" w:cs="Times New Roman"/>
          <w:color w:val="222A35" w:themeColor="text2" w:themeShade="80"/>
        </w:rPr>
        <w:t xml:space="preserve">Pe de altă parte, deși există programe intensive și variate de formare pentru cadrele didactice în toată România, nu există un proces sistematizat, unitar de dezvoltare profesională a cadrelor didactice, inclusiv în legătură cu reformarea curriculum-ului național obligatoriu pentru învățământul gimnazial. O atenție deosebită trebuie să fie acordată formării cadrelor didactice care lucrează cu elevii cu CES sau a celor care lucrează în comunități izolate. Un element important de schimbare trebuie să vizeze rolul directorului în asigurarea finalizării studiilor și în reducerea PTȘ. Directorii vor trebui să beneficieze de formări profesionale specializate (împreună cu cadrele didactice și consilierii) pentru a furniza un leadership adecvat în școală în relație cu </w:t>
      </w:r>
      <w:r w:rsidRPr="00834585">
        <w:rPr>
          <w:rFonts w:ascii="Trebuchet MS" w:hAnsi="Trebuchet MS"/>
          <w:color w:val="222A35" w:themeColor="text2" w:themeShade="80"/>
        </w:rPr>
        <w:t>curriculum-ul național obligatoriu revizuit pentru învățământul gimnazial</w:t>
      </w:r>
      <w:r w:rsidRPr="00834585">
        <w:rPr>
          <w:rFonts w:ascii="Trebuchet MS" w:hAnsi="Trebuchet MS" w:cs="Times New Roman"/>
          <w:color w:val="222A35" w:themeColor="text2" w:themeShade="80"/>
        </w:rPr>
        <w:t xml:space="preserve">. </w:t>
      </w:r>
    </w:p>
    <w:p w:rsidR="00E1349F" w:rsidRPr="00834585" w:rsidRDefault="00E1349F" w:rsidP="00E1349F">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În plus, un element-cheie pentru reuşita oricărei reforme curriculare este pregătirea cadrelor didactice pentru aplicarea noilor abordări ale procesului educaţional. </w:t>
      </w:r>
    </w:p>
    <w:p w:rsidR="00BE2CB7" w:rsidRPr="00834585" w:rsidRDefault="00E1349F" w:rsidP="00E1349F">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În acest context, diversificarea ofertei de formare trebuie să reprezinte o reacţie firească a sistemului de formare şi trebuie să includă, pe lângă conţinuturile tradiţionale, referitoare la didactica disciplinei, aspecte privind organizarea interdisciplinară a conţinuturilor, elaborarea de programe pentru discipline opţionale care să poată fi ofertate la nivel naţional, judeţean sau </w:t>
      </w:r>
    </w:p>
    <w:p w:rsidR="00E1349F" w:rsidRPr="00834585" w:rsidRDefault="00E1349F" w:rsidP="00E1349F">
      <w:pPr>
        <w:spacing w:after="0" w:line="240" w:lineRule="auto"/>
        <w:jc w:val="both"/>
        <w:rPr>
          <w:rFonts w:ascii="Trebuchet MS" w:hAnsi="Trebuchet MS" w:cs="Times New Roman"/>
          <w:color w:val="222A35" w:themeColor="text2" w:themeShade="80"/>
        </w:rPr>
      </w:pPr>
      <w:r w:rsidRPr="00834585">
        <w:rPr>
          <w:rFonts w:ascii="Trebuchet MS" w:hAnsi="Trebuchet MS"/>
          <w:color w:val="222A35" w:themeColor="text2" w:themeShade="80"/>
        </w:rPr>
        <w:lastRenderedPageBreak/>
        <w:t>local, elaborarea şi implementarea unui proiect de intervenţie personalizat, dedicat elevilor cu cerinţe educaţionale speciale sau elevilor capabili de performanţe superioare.</w:t>
      </w:r>
    </w:p>
    <w:p w:rsidR="00E1349F" w:rsidRPr="00834585" w:rsidRDefault="00E1349F" w:rsidP="00E1349F">
      <w:pPr>
        <w:tabs>
          <w:tab w:val="left" w:pos="810"/>
        </w:tabs>
        <w:spacing w:after="0" w:line="240" w:lineRule="auto"/>
        <w:jc w:val="both"/>
        <w:rPr>
          <w:rFonts w:ascii="Trebuchet MS" w:eastAsia="Calibri" w:hAnsi="Trebuchet MS" w:cs="Times New Roman"/>
          <w:color w:val="222A35" w:themeColor="text2" w:themeShade="80"/>
        </w:rPr>
      </w:pPr>
    </w:p>
    <w:p w:rsidR="00E1349F" w:rsidRPr="00834585" w:rsidRDefault="00E1349F" w:rsidP="00E1349F">
      <w:pPr>
        <w:tabs>
          <w:tab w:val="left" w:pos="810"/>
        </w:tabs>
        <w:spacing w:after="0" w:line="240" w:lineRule="auto"/>
        <w:jc w:val="both"/>
        <w:rPr>
          <w:rFonts w:ascii="Trebuchet MS" w:eastAsia="Calibri" w:hAnsi="Trebuchet MS" w:cs="Times New Roman"/>
          <w:color w:val="222A35" w:themeColor="text2" w:themeShade="80"/>
        </w:rPr>
      </w:pPr>
    </w:p>
    <w:p w:rsidR="00E1349F" w:rsidRPr="00834585" w:rsidRDefault="00E1349F" w:rsidP="00E1349F">
      <w:pPr>
        <w:shd w:val="clear" w:color="auto" w:fill="D9E2F3" w:themeFill="accent5" w:themeFillTint="33"/>
        <w:spacing w:after="0" w:line="240" w:lineRule="auto"/>
        <w:jc w:val="both"/>
        <w:rPr>
          <w:rFonts w:ascii="Trebuchet MS" w:eastAsia="Times New Roman" w:hAnsi="Trebuchet MS" w:cs="Times New Roman"/>
          <w:color w:val="222A35" w:themeColor="text2" w:themeShade="80"/>
        </w:rPr>
      </w:pPr>
      <w:r w:rsidRPr="00834585">
        <w:rPr>
          <w:rFonts w:ascii="Trebuchet MS" w:eastAsia="Times New Roman" w:hAnsi="Trebuchet MS" w:cs="Times New Roman"/>
          <w:color w:val="222A35" w:themeColor="text2" w:themeShade="80"/>
        </w:rPr>
        <w:t>SCOPUL APELULUI DE PROIECTE</w:t>
      </w:r>
    </w:p>
    <w:p w:rsidR="00E1349F" w:rsidRPr="00834585" w:rsidRDefault="00E1349F" w:rsidP="00E1349F">
      <w:pPr>
        <w:widowControl w:val="0"/>
        <w:autoSpaceDE w:val="0"/>
        <w:autoSpaceDN w:val="0"/>
        <w:adjustRightInd w:val="0"/>
        <w:spacing w:after="0" w:line="240" w:lineRule="auto"/>
        <w:rPr>
          <w:rFonts w:ascii="Trebuchet MS" w:hAnsi="Trebuchet MS" w:cs="tÜàˇøÚ‹"/>
          <w:color w:val="222A35" w:themeColor="text2" w:themeShade="80"/>
        </w:rPr>
      </w:pPr>
    </w:p>
    <w:p w:rsidR="00E1349F" w:rsidRPr="00834585" w:rsidRDefault="00E1349F" w:rsidP="00E1349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Scopul principal al apelului constă în acordarea unui grant nerambursabil </w:t>
      </w:r>
      <w:r w:rsidRPr="00834585">
        <w:rPr>
          <w:rFonts w:ascii="Trebuchet MS" w:hAnsi="Trebuchet MS"/>
          <w:color w:val="222A35" w:themeColor="text2" w:themeShade="80"/>
        </w:rPr>
        <w:t xml:space="preserve">DEDICAT EXCLUSIV implementării </w:t>
      </w:r>
      <w:r w:rsidR="002A69E2" w:rsidRPr="00834585">
        <w:rPr>
          <w:rFonts w:ascii="Trebuchet MS" w:hAnsi="Trebuchet MS"/>
          <w:color w:val="222A35" w:themeColor="text2" w:themeShade="80"/>
        </w:rPr>
        <w:t xml:space="preserve">la nivel național a </w:t>
      </w:r>
      <w:r w:rsidRPr="00834585">
        <w:rPr>
          <w:rFonts w:ascii="Trebuchet MS" w:hAnsi="Trebuchet MS"/>
          <w:color w:val="222A35" w:themeColor="text2" w:themeShade="80"/>
        </w:rPr>
        <w:t>măsurilor destinate actualizării curriculum-ului național obligatoriu pentru învățământul primar și gimnazial, precum și formării profesionale unitare a personalului didactic cu privire la utilizarea noului curriculum</w:t>
      </w:r>
      <w:r w:rsidRPr="00834585">
        <w:rPr>
          <w:rFonts w:ascii="Trebuchet MS" w:eastAsia="Calibri" w:hAnsi="Trebuchet MS" w:cs="Times New Roman"/>
          <w:color w:val="222A35" w:themeColor="text2" w:themeShade="80"/>
        </w:rPr>
        <w:t xml:space="preserve">. </w:t>
      </w:r>
    </w:p>
    <w:p w:rsidR="00C6361B" w:rsidRPr="00834585" w:rsidRDefault="00C6361B" w:rsidP="003A5C6A">
      <w:pPr>
        <w:tabs>
          <w:tab w:val="left" w:pos="3240"/>
        </w:tabs>
        <w:spacing w:after="0" w:line="240" w:lineRule="auto"/>
        <w:jc w:val="both"/>
        <w:rPr>
          <w:rFonts w:ascii="Trebuchet MS" w:eastAsia="Calibri" w:hAnsi="Trebuchet MS" w:cs="Times New Roman"/>
          <w:color w:val="222A35" w:themeColor="text2" w:themeShade="80"/>
        </w:rPr>
      </w:pPr>
    </w:p>
    <w:p w:rsidR="008078D9" w:rsidRPr="00834585" w:rsidRDefault="008078D9" w:rsidP="00EC3473">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D32C26" w:rsidRPr="00834585" w:rsidRDefault="00D32C26" w:rsidP="00012B4A">
      <w:pPr>
        <w:pStyle w:val="Listparagraf"/>
        <w:numPr>
          <w:ilvl w:val="1"/>
          <w:numId w:val="1"/>
        </w:numPr>
        <w:tabs>
          <w:tab w:val="left" w:pos="3240"/>
        </w:tabs>
        <w:spacing w:after="0" w:line="240" w:lineRule="auto"/>
        <w:ind w:left="540" w:hanging="540"/>
        <w:jc w:val="both"/>
        <w:outlineLvl w:val="1"/>
        <w:rPr>
          <w:rFonts w:ascii="Trebuchet MS" w:eastAsia="Calibri" w:hAnsi="Trebuchet MS" w:cs="Times New Roman"/>
          <w:b/>
          <w:color w:val="222A35" w:themeColor="text2" w:themeShade="80"/>
        </w:rPr>
      </w:pPr>
      <w:bookmarkStart w:id="3" w:name="_Toc489536583"/>
      <w:r w:rsidRPr="00834585">
        <w:rPr>
          <w:rFonts w:ascii="Trebuchet MS" w:eastAsia="Calibri" w:hAnsi="Trebuchet MS" w:cs="Times New Roman"/>
          <w:b/>
          <w:color w:val="222A35" w:themeColor="text2" w:themeShade="80"/>
        </w:rPr>
        <w:t>Acțiunile sprijinite în cadrul apelului</w:t>
      </w:r>
      <w:bookmarkEnd w:id="3"/>
      <w:r w:rsidRPr="00834585">
        <w:rPr>
          <w:rFonts w:ascii="Trebuchet MS" w:eastAsia="Calibri" w:hAnsi="Trebuchet MS" w:cs="Times New Roman"/>
          <w:b/>
          <w:color w:val="222A35" w:themeColor="text2" w:themeShade="80"/>
        </w:rPr>
        <w:t xml:space="preserve"> </w:t>
      </w:r>
    </w:p>
    <w:p w:rsidR="006E3544" w:rsidRPr="00834585" w:rsidRDefault="006E3544" w:rsidP="00012B4A">
      <w:pPr>
        <w:pStyle w:val="Titlu3"/>
        <w:rPr>
          <w:rFonts w:ascii="Trebuchet MS" w:hAnsi="Trebuchet MS" w:cs="Times New Roman"/>
          <w:b/>
          <w:color w:val="222A35" w:themeColor="text2" w:themeShade="80"/>
          <w:sz w:val="22"/>
          <w:szCs w:val="22"/>
        </w:rPr>
      </w:pPr>
      <w:bookmarkStart w:id="4" w:name="_Toc482195981"/>
      <w:bookmarkStart w:id="5" w:name="_Toc489536584"/>
      <w:r w:rsidRPr="00834585">
        <w:rPr>
          <w:rFonts w:ascii="Trebuchet MS" w:hAnsi="Trebuchet MS" w:cs="Times New Roman"/>
          <w:b/>
          <w:color w:val="222A35" w:themeColor="text2" w:themeShade="80"/>
          <w:sz w:val="22"/>
          <w:szCs w:val="22"/>
        </w:rPr>
        <w:t>1.3.1 Tipuri de activități eligibile care pot fi sprijinite în contextul prezentului ghid al solicitantului – condiții specifice</w:t>
      </w:r>
      <w:bookmarkEnd w:id="4"/>
      <w:bookmarkEnd w:id="5"/>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p>
    <w:p w:rsidR="00D32C26" w:rsidRPr="00834585" w:rsidRDefault="00D32C26" w:rsidP="004D750D">
      <w:pPr>
        <w:pStyle w:val="MainText"/>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C</w:t>
      </w:r>
      <w:r w:rsidR="006C78F1" w:rsidRPr="00834585">
        <w:rPr>
          <w:rFonts w:ascii="Trebuchet MS" w:hAnsi="Trebuchet MS"/>
          <w:color w:val="222A35" w:themeColor="text2" w:themeShade="80"/>
          <w:sz w:val="22"/>
          <w:szCs w:val="22"/>
        </w:rPr>
        <w:t xml:space="preserve">erințele pentru </w:t>
      </w:r>
      <w:r w:rsidR="00CD3CBF" w:rsidRPr="00834585">
        <w:rPr>
          <w:rFonts w:ascii="Trebuchet MS" w:hAnsi="Trebuchet MS"/>
          <w:color w:val="222A35" w:themeColor="text2" w:themeShade="80"/>
          <w:sz w:val="22"/>
          <w:szCs w:val="22"/>
        </w:rPr>
        <w:t>actualizarea</w:t>
      </w:r>
      <w:r w:rsidR="006C78F1" w:rsidRPr="00834585">
        <w:rPr>
          <w:rFonts w:ascii="Trebuchet MS" w:hAnsi="Trebuchet MS"/>
          <w:color w:val="222A35" w:themeColor="text2" w:themeShade="80"/>
          <w:sz w:val="22"/>
          <w:szCs w:val="22"/>
        </w:rPr>
        <w:t xml:space="preserve"> </w:t>
      </w:r>
      <w:r w:rsidRPr="00834585">
        <w:rPr>
          <w:rFonts w:ascii="Trebuchet MS" w:hAnsi="Trebuchet MS"/>
          <w:color w:val="222A35" w:themeColor="text2" w:themeShade="80"/>
          <w:sz w:val="22"/>
          <w:szCs w:val="22"/>
        </w:rPr>
        <w:t>curriculum</w:t>
      </w:r>
      <w:r w:rsidR="006C78F1" w:rsidRPr="00834585">
        <w:rPr>
          <w:rFonts w:ascii="Trebuchet MS" w:hAnsi="Trebuchet MS"/>
          <w:color w:val="222A35" w:themeColor="text2" w:themeShade="80"/>
          <w:sz w:val="22"/>
          <w:szCs w:val="22"/>
        </w:rPr>
        <w:t>-ului</w:t>
      </w:r>
      <w:r w:rsidRPr="00834585">
        <w:rPr>
          <w:rFonts w:ascii="Trebuchet MS" w:hAnsi="Trebuchet MS"/>
          <w:color w:val="222A35" w:themeColor="text2" w:themeShade="80"/>
          <w:sz w:val="22"/>
          <w:szCs w:val="22"/>
        </w:rPr>
        <w:t xml:space="preserve"> național obligatoriu revizuit pentru învățământul </w:t>
      </w:r>
      <w:r w:rsidR="00CD3CBF" w:rsidRPr="00834585">
        <w:rPr>
          <w:rFonts w:ascii="Trebuchet MS" w:hAnsi="Trebuchet MS"/>
          <w:color w:val="222A35" w:themeColor="text2" w:themeShade="80"/>
          <w:sz w:val="22"/>
          <w:szCs w:val="22"/>
        </w:rPr>
        <w:t>primar și gimnazial</w:t>
      </w:r>
      <w:r w:rsidRPr="00834585">
        <w:rPr>
          <w:rFonts w:ascii="Trebuchet MS" w:hAnsi="Trebuchet MS"/>
          <w:color w:val="222A35" w:themeColor="text2" w:themeShade="80"/>
          <w:sz w:val="22"/>
          <w:szCs w:val="22"/>
        </w:rPr>
        <w:t xml:space="preserve"> vor avea în vedere</w:t>
      </w:r>
      <w:r w:rsidR="008A3DD7" w:rsidRPr="00834585">
        <w:rPr>
          <w:rFonts w:ascii="Trebuchet MS" w:hAnsi="Trebuchet MS"/>
          <w:color w:val="222A35" w:themeColor="text2" w:themeShade="80"/>
          <w:sz w:val="22"/>
          <w:szCs w:val="22"/>
        </w:rPr>
        <w:t xml:space="preserve"> următoarele </w:t>
      </w:r>
      <w:r w:rsidR="004D750D" w:rsidRPr="00834585">
        <w:rPr>
          <w:rFonts w:ascii="Trebuchet MS" w:hAnsi="Trebuchet MS"/>
          <w:color w:val="222A35" w:themeColor="text2" w:themeShade="80"/>
          <w:sz w:val="22"/>
          <w:szCs w:val="22"/>
        </w:rPr>
        <w:t>componente</w:t>
      </w:r>
      <w:r w:rsidR="008A3DD7" w:rsidRPr="00834585">
        <w:rPr>
          <w:rFonts w:ascii="Trebuchet MS" w:hAnsi="Trebuchet MS"/>
          <w:color w:val="222A35" w:themeColor="text2" w:themeShade="80"/>
          <w:sz w:val="22"/>
          <w:szCs w:val="22"/>
        </w:rPr>
        <w:t>:</w:t>
      </w:r>
    </w:p>
    <w:p w:rsidR="004D750D" w:rsidRPr="00834585" w:rsidRDefault="004D750D" w:rsidP="004D750D">
      <w:pPr>
        <w:pStyle w:val="MainText"/>
        <w:rPr>
          <w:rFonts w:ascii="Trebuchet MS" w:hAnsi="Trebuchet MS"/>
          <w:color w:val="222A35" w:themeColor="text2" w:themeShade="80"/>
          <w:sz w:val="22"/>
          <w:szCs w:val="22"/>
        </w:rPr>
      </w:pPr>
    </w:p>
    <w:p w:rsidR="00D32C26" w:rsidRPr="00834585" w:rsidRDefault="00D32C26" w:rsidP="004D750D">
      <w:pPr>
        <w:pStyle w:val="MainText"/>
        <w:numPr>
          <w:ilvl w:val="0"/>
          <w:numId w:val="44"/>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 xml:space="preserve">Realizarea și adoptarea de către MEN a unui document strategic de asumare a viziunii modificărilor în domeniul curriculum-ului  național obligatoriu revizuit pentru învățământul </w:t>
      </w:r>
      <w:r w:rsidR="00CD3CBF" w:rsidRPr="00834585">
        <w:rPr>
          <w:rFonts w:ascii="Trebuchet MS" w:hAnsi="Trebuchet MS"/>
          <w:color w:val="222A35" w:themeColor="text2" w:themeShade="80"/>
          <w:sz w:val="22"/>
          <w:szCs w:val="22"/>
        </w:rPr>
        <w:t xml:space="preserve">primar și </w:t>
      </w:r>
      <w:r w:rsidRPr="00834585">
        <w:rPr>
          <w:rFonts w:ascii="Trebuchet MS" w:hAnsi="Trebuchet MS"/>
          <w:color w:val="222A35" w:themeColor="text2" w:themeShade="80"/>
          <w:sz w:val="22"/>
          <w:szCs w:val="22"/>
        </w:rPr>
        <w:t>gimnazial, care va avea în vedere:</w:t>
      </w:r>
    </w:p>
    <w:p w:rsidR="00D32C26" w:rsidRPr="00834585" w:rsidRDefault="00D32C26" w:rsidP="004D750D">
      <w:pPr>
        <w:pStyle w:val="MainText"/>
        <w:rPr>
          <w:rFonts w:ascii="Trebuchet MS" w:hAnsi="Trebuchet MS"/>
          <w:color w:val="222A35" w:themeColor="text2" w:themeShade="80"/>
          <w:sz w:val="22"/>
          <w:szCs w:val="22"/>
        </w:rPr>
      </w:pPr>
    </w:p>
    <w:p w:rsidR="00D32C26" w:rsidRPr="00834585" w:rsidRDefault="00CC5F97" w:rsidP="004D750D">
      <w:pPr>
        <w:pStyle w:val="MainText"/>
        <w:numPr>
          <w:ilvl w:val="0"/>
          <w:numId w:val="35"/>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 xml:space="preserve">Prevederile </w:t>
      </w:r>
      <w:r w:rsidR="00D32C26" w:rsidRPr="00834585">
        <w:rPr>
          <w:rFonts w:ascii="Trebuchet MS" w:hAnsi="Trebuchet MS"/>
          <w:color w:val="222A35" w:themeColor="text2" w:themeShade="80"/>
          <w:sz w:val="22"/>
          <w:szCs w:val="22"/>
        </w:rPr>
        <w:t xml:space="preserve">Cap. IV, art. 64 – 65 din Legea Educației Naționale nr. 1/2011 cu modificările ulterioare, </w:t>
      </w:r>
    </w:p>
    <w:p w:rsidR="00D32C26" w:rsidRPr="00834585" w:rsidRDefault="00D32C26" w:rsidP="004D750D">
      <w:pPr>
        <w:pStyle w:val="MainText"/>
        <w:numPr>
          <w:ilvl w:val="0"/>
          <w:numId w:val="35"/>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Stabilirea clară a unei abordări pedagogice și a unor principii de elaborare a curriculum-ului național obligatoriu de nivel gimnazial (ex.: diversificarea ofertei educaționale la nivel regional şi local; asigurarea flexibilității rutelor educaționale; compatibilizarea cu recomandările europene în vigoare; stimularea învățării pe tot parcursul vieții; promovarea și valorizarea diversității culturale, etnice, religioase etc), corelat cu profilul absolventului acestui ciclu de școlaritate;</w:t>
      </w:r>
    </w:p>
    <w:p w:rsidR="00D32C26" w:rsidRPr="00834585" w:rsidRDefault="00D32C26" w:rsidP="004D750D">
      <w:pPr>
        <w:pStyle w:val="MainText"/>
        <w:numPr>
          <w:ilvl w:val="0"/>
          <w:numId w:val="35"/>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Dezvoltarea capacității în interiorul MEN de a realiza și utiliza propriile cercetări sau de a comanda cercetări naționale/internaționale pentru elaborarea de politici pe bază de date concrete în legătură cu revizuirea curriculum-ului, pedagogiilor și tehnicilor TIC, dar și de a cerceta natura specifică a provocărilor din România;</w:t>
      </w:r>
    </w:p>
    <w:p w:rsidR="00D32C26" w:rsidRPr="00834585" w:rsidRDefault="00D32C26" w:rsidP="004D750D">
      <w:pPr>
        <w:pStyle w:val="MainText"/>
        <w:numPr>
          <w:ilvl w:val="0"/>
          <w:numId w:val="35"/>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 xml:space="preserve">Fundamentarea unor recomandări cu caracter metodologic pentru dezvoltarea  curriculum-ului  național obligatoriu și a celui opțional  pentru învățământul </w:t>
      </w:r>
      <w:r w:rsidR="00CD3CBF" w:rsidRPr="00834585">
        <w:rPr>
          <w:rFonts w:ascii="Trebuchet MS" w:hAnsi="Trebuchet MS"/>
          <w:color w:val="222A35" w:themeColor="text2" w:themeShade="80"/>
          <w:sz w:val="22"/>
          <w:szCs w:val="22"/>
        </w:rPr>
        <w:t xml:space="preserve">primar și </w:t>
      </w:r>
      <w:r w:rsidRPr="00834585">
        <w:rPr>
          <w:rFonts w:ascii="Trebuchet MS" w:hAnsi="Trebuchet MS"/>
          <w:color w:val="222A35" w:themeColor="text2" w:themeShade="80"/>
          <w:sz w:val="22"/>
          <w:szCs w:val="22"/>
        </w:rPr>
        <w:t>gimnazial.</w:t>
      </w:r>
    </w:p>
    <w:p w:rsidR="00D32C26" w:rsidRPr="00834585" w:rsidRDefault="00D32C26" w:rsidP="004D750D">
      <w:pPr>
        <w:pStyle w:val="MainText"/>
        <w:rPr>
          <w:rFonts w:ascii="Trebuchet MS" w:hAnsi="Trebuchet MS"/>
          <w:color w:val="222A35" w:themeColor="text2" w:themeShade="80"/>
          <w:sz w:val="22"/>
          <w:szCs w:val="22"/>
        </w:rPr>
      </w:pPr>
    </w:p>
    <w:p w:rsidR="00D32C26" w:rsidRPr="00834585" w:rsidRDefault="00CD3CBF" w:rsidP="004D750D">
      <w:pPr>
        <w:pStyle w:val="MainText"/>
        <w:numPr>
          <w:ilvl w:val="0"/>
          <w:numId w:val="44"/>
        </w:numPr>
        <w:rPr>
          <w:rFonts w:ascii="Trebuchet MS" w:hAnsi="Trebuchet MS"/>
          <w:b/>
          <w:color w:val="222A35" w:themeColor="text2" w:themeShade="80"/>
          <w:sz w:val="22"/>
          <w:szCs w:val="22"/>
        </w:rPr>
      </w:pPr>
      <w:r w:rsidRPr="00834585">
        <w:rPr>
          <w:rFonts w:ascii="Trebuchet MS" w:hAnsi="Trebuchet MS"/>
          <w:b/>
          <w:color w:val="222A35" w:themeColor="text2" w:themeShade="80"/>
          <w:sz w:val="22"/>
          <w:szCs w:val="22"/>
        </w:rPr>
        <w:t>Operaționalizarea</w:t>
      </w:r>
      <w:r w:rsidR="00D32C26" w:rsidRPr="00834585">
        <w:rPr>
          <w:rFonts w:ascii="Trebuchet MS" w:hAnsi="Trebuchet MS"/>
          <w:b/>
          <w:color w:val="222A35" w:themeColor="text2" w:themeShade="80"/>
          <w:sz w:val="22"/>
          <w:szCs w:val="22"/>
        </w:rPr>
        <w:t xml:space="preserve"> de către MEN a noului plan de învățământ și a programelor școlar</w:t>
      </w:r>
      <w:r w:rsidR="008A3DD7" w:rsidRPr="00834585">
        <w:rPr>
          <w:rFonts w:ascii="Trebuchet MS" w:hAnsi="Trebuchet MS"/>
          <w:b/>
          <w:color w:val="222A35" w:themeColor="text2" w:themeShade="80"/>
          <w:sz w:val="22"/>
          <w:szCs w:val="22"/>
        </w:rPr>
        <w:t>e pentru învățământul gimnazial</w:t>
      </w:r>
      <w:r w:rsidR="00D93FEF" w:rsidRPr="00834585">
        <w:rPr>
          <w:rFonts w:ascii="Trebuchet MS" w:hAnsi="Trebuchet MS"/>
          <w:b/>
          <w:color w:val="222A35" w:themeColor="text2" w:themeShade="80"/>
          <w:sz w:val="22"/>
          <w:szCs w:val="22"/>
        </w:rPr>
        <w:t xml:space="preserve"> adoptate în anul 2016</w:t>
      </w:r>
      <w:r w:rsidR="000C4858" w:rsidRPr="00834585">
        <w:rPr>
          <w:rFonts w:ascii="Trebuchet MS" w:hAnsi="Trebuchet MS"/>
          <w:b/>
          <w:color w:val="222A35" w:themeColor="text2" w:themeShade="80"/>
          <w:sz w:val="22"/>
          <w:szCs w:val="22"/>
        </w:rPr>
        <w:t>, precum și a curriculum-ului pentru învățământul primar după un ciclu de implementare încheiat (4 ani încheiați).</w:t>
      </w:r>
    </w:p>
    <w:p w:rsidR="00D32C26" w:rsidRPr="00834585" w:rsidRDefault="00D32C26" w:rsidP="004D750D">
      <w:pPr>
        <w:pStyle w:val="MainText"/>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Se vor avea în veder</w:t>
      </w:r>
      <w:r w:rsidR="008A3DD7" w:rsidRPr="00834585">
        <w:rPr>
          <w:rFonts w:ascii="Trebuchet MS" w:hAnsi="Trebuchet MS"/>
          <w:color w:val="222A35" w:themeColor="text2" w:themeShade="80"/>
          <w:sz w:val="22"/>
          <w:szCs w:val="22"/>
        </w:rPr>
        <w:t xml:space="preserve">e și următoarele considerente: </w:t>
      </w:r>
    </w:p>
    <w:p w:rsidR="00D32C26" w:rsidRPr="00834585" w:rsidRDefault="00D32C26" w:rsidP="004D750D">
      <w:pPr>
        <w:pStyle w:val="MainText"/>
        <w:numPr>
          <w:ilvl w:val="0"/>
          <w:numId w:val="34"/>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orientarea documentelor elaborate pe formarea de competențe cheie și pe utilizarea de soluții digitale/de tip TIC;</w:t>
      </w:r>
    </w:p>
    <w:p w:rsidR="00D32C26" w:rsidRPr="00834585" w:rsidRDefault="00D32C26" w:rsidP="004D750D">
      <w:pPr>
        <w:pStyle w:val="MainText"/>
        <w:numPr>
          <w:ilvl w:val="0"/>
          <w:numId w:val="34"/>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lastRenderedPageBreak/>
        <w:t>includerea și reflectarea în documentele realizate a nevoilor educaționale specifice ale copiilor cu risc de părăsire timpurie a școlii, cu dizabilități sau cerințe speciale;</w:t>
      </w:r>
    </w:p>
    <w:p w:rsidR="00AD6F6D" w:rsidRPr="00834585" w:rsidRDefault="00AD6F6D" w:rsidP="004D750D">
      <w:pPr>
        <w:pStyle w:val="MainText"/>
        <w:numPr>
          <w:ilvl w:val="0"/>
          <w:numId w:val="34"/>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revizuirea curriculară pentru programul de a doua șansă, astfel încât aceasta să reflecte formarea competențelor de bază și flexibilizarea duratei de studii în vederea susținerii unei integrări cât mai rapide a cursanților șomeri/persoane inactive pe piața muncii;</w:t>
      </w:r>
    </w:p>
    <w:p w:rsidR="00D32C26" w:rsidRPr="00834585" w:rsidRDefault="00D32C26" w:rsidP="004D750D">
      <w:pPr>
        <w:pStyle w:val="MainText"/>
        <w:numPr>
          <w:ilvl w:val="0"/>
          <w:numId w:val="34"/>
        </w:numPr>
        <w:rPr>
          <w:rFonts w:ascii="Trebuchet MS" w:hAnsi="Trebuchet MS" w:cs="Times New Roman"/>
          <w:color w:val="222A35" w:themeColor="text2" w:themeShade="80"/>
          <w:sz w:val="22"/>
          <w:szCs w:val="22"/>
        </w:rPr>
      </w:pPr>
      <w:r w:rsidRPr="00834585">
        <w:rPr>
          <w:rFonts w:ascii="Trebuchet MS" w:hAnsi="Trebuchet MS"/>
          <w:color w:val="222A35" w:themeColor="text2" w:themeShade="80"/>
          <w:sz w:val="22"/>
          <w:szCs w:val="22"/>
        </w:rPr>
        <w:t>implicarea personalului partenerilor sociali în educație, inclusiv din ONG-uri, în procesul de elaborare a documentelor curriculare.</w:t>
      </w:r>
    </w:p>
    <w:p w:rsidR="00D32C26" w:rsidRPr="00834585" w:rsidRDefault="00D32C26" w:rsidP="004D750D">
      <w:pPr>
        <w:pStyle w:val="MainText"/>
        <w:numPr>
          <w:ilvl w:val="0"/>
          <w:numId w:val="34"/>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Realizarea unui document explicativ detaliat, adresat cadrelor didactice din sistemul de educație cu privire la utilizarea noului plan de învățământ și a programelor școlare pentru învățământul gimnazial.</w:t>
      </w:r>
    </w:p>
    <w:p w:rsidR="00D32C26" w:rsidRPr="00834585" w:rsidRDefault="00D32C26" w:rsidP="004D750D">
      <w:pPr>
        <w:pStyle w:val="MainText"/>
        <w:rPr>
          <w:rFonts w:ascii="Trebuchet MS" w:hAnsi="Trebuchet MS"/>
          <w:color w:val="222A35" w:themeColor="text2" w:themeShade="80"/>
          <w:sz w:val="22"/>
          <w:szCs w:val="22"/>
        </w:rPr>
      </w:pPr>
    </w:p>
    <w:p w:rsidR="00D32C26" w:rsidRPr="00834585" w:rsidRDefault="00D32C26" w:rsidP="004D750D">
      <w:pPr>
        <w:pStyle w:val="MainText"/>
        <w:numPr>
          <w:ilvl w:val="0"/>
          <w:numId w:val="44"/>
        </w:numPr>
        <w:ind w:left="360"/>
        <w:rPr>
          <w:rFonts w:ascii="Trebuchet MS" w:hAnsi="Trebuchet MS"/>
          <w:b/>
          <w:color w:val="222A35" w:themeColor="text2" w:themeShade="80"/>
          <w:sz w:val="22"/>
          <w:szCs w:val="22"/>
        </w:rPr>
      </w:pPr>
      <w:r w:rsidRPr="00834585">
        <w:rPr>
          <w:rFonts w:ascii="Trebuchet MS" w:hAnsi="Trebuchet MS"/>
          <w:b/>
          <w:color w:val="222A35" w:themeColor="text2" w:themeShade="80"/>
          <w:sz w:val="22"/>
          <w:szCs w:val="22"/>
        </w:rPr>
        <w:t xml:space="preserve">Elaborarea și validarea de către MEN a standardelor curriculare de performanță pentru învățământul </w:t>
      </w:r>
      <w:r w:rsidR="001372F1" w:rsidRPr="00834585">
        <w:rPr>
          <w:rFonts w:ascii="Trebuchet MS" w:hAnsi="Trebuchet MS"/>
          <w:b/>
          <w:color w:val="222A35" w:themeColor="text2" w:themeShade="80"/>
          <w:sz w:val="22"/>
          <w:szCs w:val="22"/>
        </w:rPr>
        <w:t xml:space="preserve">primar și </w:t>
      </w:r>
      <w:r w:rsidRPr="00834585">
        <w:rPr>
          <w:rFonts w:ascii="Trebuchet MS" w:hAnsi="Trebuchet MS"/>
          <w:b/>
          <w:color w:val="222A35" w:themeColor="text2" w:themeShade="80"/>
          <w:sz w:val="22"/>
          <w:szCs w:val="22"/>
        </w:rPr>
        <w:t>gimnazial și a seturilor de descriptori de performanță</w:t>
      </w:r>
      <w:r w:rsidR="004D750D" w:rsidRPr="00834585">
        <w:rPr>
          <w:rFonts w:ascii="Trebuchet MS" w:hAnsi="Trebuchet MS"/>
          <w:b/>
          <w:color w:val="222A35" w:themeColor="text2" w:themeShade="80"/>
          <w:sz w:val="22"/>
          <w:szCs w:val="22"/>
        </w:rPr>
        <w:t>;</w:t>
      </w:r>
    </w:p>
    <w:p w:rsidR="004D750D" w:rsidRPr="00834585" w:rsidRDefault="004D750D" w:rsidP="004D750D">
      <w:pPr>
        <w:pStyle w:val="MainText"/>
        <w:ind w:left="360"/>
        <w:rPr>
          <w:rFonts w:ascii="Trebuchet MS" w:hAnsi="Trebuchet MS"/>
          <w:b/>
          <w:color w:val="222A35" w:themeColor="text2" w:themeShade="80"/>
          <w:sz w:val="22"/>
          <w:szCs w:val="22"/>
        </w:rPr>
      </w:pPr>
    </w:p>
    <w:p w:rsidR="00D32C26" w:rsidRPr="00834585" w:rsidRDefault="00D32C26" w:rsidP="004D750D">
      <w:pPr>
        <w:pStyle w:val="Listparagraf"/>
        <w:numPr>
          <w:ilvl w:val="0"/>
          <w:numId w:val="44"/>
        </w:numPr>
        <w:spacing w:after="0" w:line="240" w:lineRule="auto"/>
        <w:ind w:left="360"/>
        <w:jc w:val="both"/>
        <w:rPr>
          <w:rFonts w:ascii="Trebuchet MS" w:hAnsi="Trebuchet MS"/>
          <w:b/>
          <w:bCs/>
          <w:color w:val="222A35" w:themeColor="text2" w:themeShade="80"/>
        </w:rPr>
      </w:pPr>
      <w:r w:rsidRPr="00834585">
        <w:rPr>
          <w:rFonts w:ascii="Trebuchet MS" w:hAnsi="Trebuchet MS"/>
          <w:b/>
          <w:color w:val="222A35" w:themeColor="text2" w:themeShade="80"/>
        </w:rPr>
        <w:t xml:space="preserve">Formarea unitară a personalului didactic din învățământul </w:t>
      </w:r>
      <w:r w:rsidR="002F4885" w:rsidRPr="00834585">
        <w:rPr>
          <w:rFonts w:ascii="Trebuchet MS" w:hAnsi="Trebuchet MS"/>
          <w:b/>
          <w:color w:val="222A35" w:themeColor="text2" w:themeShade="80"/>
        </w:rPr>
        <w:t xml:space="preserve">primar și </w:t>
      </w:r>
      <w:r w:rsidRPr="00834585">
        <w:rPr>
          <w:rFonts w:ascii="Trebuchet MS" w:hAnsi="Trebuchet MS"/>
          <w:b/>
          <w:color w:val="222A35" w:themeColor="text2" w:themeShade="80"/>
        </w:rPr>
        <w:t>gimn</w:t>
      </w:r>
      <w:r w:rsidR="008A3DD7" w:rsidRPr="00834585">
        <w:rPr>
          <w:rFonts w:ascii="Trebuchet MS" w:hAnsi="Trebuchet MS"/>
          <w:b/>
          <w:color w:val="222A35" w:themeColor="text2" w:themeShade="80"/>
        </w:rPr>
        <w:t>azial, urmare a procesului de de</w:t>
      </w:r>
      <w:r w:rsidRPr="00834585">
        <w:rPr>
          <w:rFonts w:ascii="Trebuchet MS" w:hAnsi="Trebuchet MS"/>
          <w:b/>
          <w:color w:val="222A35" w:themeColor="text2" w:themeShade="80"/>
        </w:rPr>
        <w:t>zvoltare și validare curriculară desc</w:t>
      </w:r>
      <w:r w:rsidR="004D750D" w:rsidRPr="00834585">
        <w:rPr>
          <w:rFonts w:ascii="Trebuchet MS" w:hAnsi="Trebuchet MS"/>
          <w:b/>
          <w:color w:val="222A35" w:themeColor="text2" w:themeShade="80"/>
        </w:rPr>
        <w:t>ris în etapele anterioare (1-3);</w:t>
      </w:r>
    </w:p>
    <w:p w:rsidR="004D750D" w:rsidRPr="00834585" w:rsidRDefault="004D750D" w:rsidP="004D750D">
      <w:pPr>
        <w:spacing w:after="0" w:line="240" w:lineRule="auto"/>
        <w:jc w:val="both"/>
        <w:rPr>
          <w:rFonts w:ascii="Trebuchet MS" w:hAnsi="Trebuchet MS"/>
          <w:b/>
          <w:bCs/>
          <w:color w:val="222A35" w:themeColor="text2" w:themeShade="80"/>
        </w:rPr>
      </w:pPr>
    </w:p>
    <w:p w:rsidR="00D32C26" w:rsidRPr="00834585" w:rsidRDefault="00D32C26" w:rsidP="004D750D">
      <w:pPr>
        <w:pStyle w:val="MainText"/>
        <w:numPr>
          <w:ilvl w:val="0"/>
          <w:numId w:val="44"/>
        </w:numPr>
        <w:ind w:left="360"/>
        <w:rPr>
          <w:rFonts w:ascii="Trebuchet MS" w:hAnsi="Trebuchet MS"/>
          <w:b/>
          <w:color w:val="222A35" w:themeColor="text2" w:themeShade="80"/>
          <w:sz w:val="22"/>
          <w:szCs w:val="22"/>
        </w:rPr>
      </w:pPr>
      <w:r w:rsidRPr="00834585">
        <w:rPr>
          <w:rFonts w:ascii="Trebuchet MS" w:hAnsi="Trebuchet MS"/>
          <w:b/>
          <w:color w:val="222A35" w:themeColor="text2" w:themeShade="80"/>
          <w:sz w:val="22"/>
          <w:szCs w:val="22"/>
        </w:rPr>
        <w:t xml:space="preserve">Pilotarea resurselor didactice aferente curriculum-ului național obligatoriu revizuit pentru învățământul </w:t>
      </w:r>
      <w:r w:rsidR="002F4885" w:rsidRPr="00834585">
        <w:rPr>
          <w:rFonts w:ascii="Trebuchet MS" w:hAnsi="Trebuchet MS"/>
          <w:b/>
          <w:color w:val="222A35" w:themeColor="text2" w:themeShade="80"/>
          <w:sz w:val="22"/>
          <w:szCs w:val="22"/>
        </w:rPr>
        <w:t xml:space="preserve">primar și </w:t>
      </w:r>
      <w:r w:rsidRPr="00834585">
        <w:rPr>
          <w:rFonts w:ascii="Trebuchet MS" w:hAnsi="Trebuchet MS"/>
          <w:b/>
          <w:color w:val="222A35" w:themeColor="text2" w:themeShade="80"/>
          <w:sz w:val="22"/>
          <w:szCs w:val="22"/>
        </w:rPr>
        <w:t>gimnazial în cadrul unor unități școlare, va avea în vedere:</w:t>
      </w:r>
    </w:p>
    <w:p w:rsidR="00D32C26" w:rsidRPr="00834585" w:rsidRDefault="00D32C26" w:rsidP="004D750D">
      <w:pPr>
        <w:pStyle w:val="MainText"/>
        <w:rPr>
          <w:rFonts w:ascii="Trebuchet MS" w:hAnsi="Trebuchet MS"/>
          <w:color w:val="222A35" w:themeColor="text2" w:themeShade="80"/>
          <w:sz w:val="22"/>
          <w:szCs w:val="22"/>
        </w:rPr>
      </w:pPr>
    </w:p>
    <w:p w:rsidR="00D32C26" w:rsidRPr="00834585" w:rsidRDefault="00D32C26" w:rsidP="004D750D">
      <w:pPr>
        <w:pStyle w:val="MainText"/>
        <w:numPr>
          <w:ilvl w:val="0"/>
          <w:numId w:val="33"/>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 xml:space="preserve">Elaborarea și pilotarea de seturi de materiale curriculare auxiliare pentru învățământul </w:t>
      </w:r>
      <w:r w:rsidR="002F4885" w:rsidRPr="00834585">
        <w:rPr>
          <w:rFonts w:ascii="Trebuchet MS" w:hAnsi="Trebuchet MS"/>
          <w:color w:val="222A35" w:themeColor="text2" w:themeShade="80"/>
          <w:sz w:val="22"/>
          <w:szCs w:val="22"/>
        </w:rPr>
        <w:t xml:space="preserve">primar și </w:t>
      </w:r>
      <w:r w:rsidRPr="00834585">
        <w:rPr>
          <w:rFonts w:ascii="Trebuchet MS" w:hAnsi="Trebuchet MS"/>
          <w:color w:val="222A35" w:themeColor="text2" w:themeShade="80"/>
          <w:sz w:val="22"/>
          <w:szCs w:val="22"/>
        </w:rPr>
        <w:t xml:space="preserve">gimnazial, organizate pe arii curriculare, inclusiv pentru învățământul </w:t>
      </w:r>
      <w:r w:rsidR="002F4885" w:rsidRPr="00834585">
        <w:rPr>
          <w:rFonts w:ascii="Trebuchet MS" w:hAnsi="Trebuchet MS"/>
          <w:color w:val="222A35" w:themeColor="text2" w:themeShade="80"/>
          <w:sz w:val="22"/>
          <w:szCs w:val="22"/>
        </w:rPr>
        <w:t>special sau pentru elevii aflați în risc de părăsire timpurie a școlii, respectiv cursanți la programe de a doua șansă</w:t>
      </w:r>
      <w:r w:rsidRPr="00834585">
        <w:rPr>
          <w:rFonts w:ascii="Trebuchet MS" w:hAnsi="Trebuchet MS"/>
          <w:color w:val="222A35" w:themeColor="text2" w:themeShade="80"/>
          <w:sz w:val="22"/>
          <w:szCs w:val="22"/>
        </w:rPr>
        <w:t>;</w:t>
      </w:r>
    </w:p>
    <w:p w:rsidR="00D32C26" w:rsidRPr="00834585" w:rsidRDefault="00D32C26" w:rsidP="004D750D">
      <w:pPr>
        <w:pStyle w:val="MainText"/>
        <w:numPr>
          <w:ilvl w:val="0"/>
          <w:numId w:val="33"/>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Implicarea cadrelor didactice din mediul rural și a celor care lucrează cu categorii defavorizate de elevi în procesul de pilotare;</w:t>
      </w:r>
    </w:p>
    <w:p w:rsidR="00D32C26" w:rsidRPr="00834585" w:rsidRDefault="00D32C26" w:rsidP="004D750D">
      <w:pPr>
        <w:pStyle w:val="MainText"/>
        <w:numPr>
          <w:ilvl w:val="0"/>
          <w:numId w:val="33"/>
        </w:numPr>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Încurajarea modurilor creative de predare-evaluare, centrate pe nevoile de învățare ale elevilor.</w:t>
      </w:r>
    </w:p>
    <w:p w:rsidR="00D32C26" w:rsidRPr="00834585" w:rsidRDefault="00D32C26" w:rsidP="00951755">
      <w:pPr>
        <w:pStyle w:val="Default"/>
        <w:numPr>
          <w:ilvl w:val="0"/>
          <w:numId w:val="33"/>
        </w:numPr>
        <w:jc w:val="both"/>
        <w:rPr>
          <w:rFonts w:ascii="Trebuchet MS" w:hAnsi="Trebuchet MS"/>
          <w:color w:val="222A35" w:themeColor="text2" w:themeShade="80"/>
          <w:sz w:val="22"/>
          <w:szCs w:val="22"/>
          <w:lang w:val="ro-RO"/>
        </w:rPr>
      </w:pPr>
      <w:r w:rsidRPr="00834585">
        <w:rPr>
          <w:rFonts w:ascii="Trebuchet MS" w:hAnsi="Trebuchet MS"/>
          <w:color w:val="222A35" w:themeColor="text2" w:themeShade="80"/>
          <w:sz w:val="22"/>
          <w:szCs w:val="22"/>
          <w:lang w:val="ro-RO"/>
        </w:rPr>
        <w:t>facilitarea accesului elevilor la experienţe de învăţare nonformală, considerate modalităţi complementare de formare a competenţelor cheie, de deschidere a şcolii către viaţă;</w:t>
      </w:r>
    </w:p>
    <w:p w:rsidR="00D32C26" w:rsidRPr="00834585" w:rsidRDefault="00D32C26" w:rsidP="00951755">
      <w:pPr>
        <w:pStyle w:val="Default"/>
        <w:numPr>
          <w:ilvl w:val="0"/>
          <w:numId w:val="33"/>
        </w:numPr>
        <w:jc w:val="both"/>
        <w:rPr>
          <w:rFonts w:ascii="Trebuchet MS" w:hAnsi="Trebuchet MS"/>
          <w:color w:val="222A35" w:themeColor="text2" w:themeShade="80"/>
          <w:sz w:val="22"/>
          <w:szCs w:val="22"/>
          <w:lang w:val="ro-RO"/>
        </w:rPr>
      </w:pPr>
      <w:r w:rsidRPr="00834585">
        <w:rPr>
          <w:rFonts w:ascii="Trebuchet MS" w:hAnsi="Trebuchet MS"/>
          <w:color w:val="222A35" w:themeColor="text2" w:themeShade="80"/>
          <w:sz w:val="22"/>
          <w:szCs w:val="22"/>
          <w:lang w:val="ro-RO"/>
        </w:rPr>
        <w:t>identificarea</w:t>
      </w:r>
      <w:r w:rsidR="00C20B2B" w:rsidRPr="00834585">
        <w:rPr>
          <w:rFonts w:ascii="Trebuchet MS" w:hAnsi="Trebuchet MS"/>
          <w:color w:val="222A35" w:themeColor="text2" w:themeShade="80"/>
          <w:sz w:val="22"/>
          <w:szCs w:val="22"/>
          <w:lang w:val="ro-RO"/>
        </w:rPr>
        <w:t xml:space="preserve"> și testarea</w:t>
      </w:r>
      <w:r w:rsidRPr="00834585">
        <w:rPr>
          <w:rFonts w:ascii="Trebuchet MS" w:hAnsi="Trebuchet MS"/>
          <w:color w:val="222A35" w:themeColor="text2" w:themeShade="80"/>
          <w:sz w:val="22"/>
          <w:szCs w:val="22"/>
          <w:lang w:val="ro-RO"/>
        </w:rPr>
        <w:t xml:space="preserve">, la nivelul comunităţii locale, a acelor elemente cu potenţial educaţional nonformal, care pot sprijini şcoala în formarea competenţelor transversale, în cadrul unor activităţi de învăţare cu caracter integrat. </w:t>
      </w:r>
    </w:p>
    <w:p w:rsidR="00D32C26" w:rsidRPr="00834585" w:rsidRDefault="00D32C26" w:rsidP="004D750D">
      <w:pPr>
        <w:pStyle w:val="MainText"/>
        <w:rPr>
          <w:rFonts w:ascii="Trebuchet MS" w:hAnsi="Trebuchet MS"/>
          <w:color w:val="222A35" w:themeColor="text2" w:themeShade="80"/>
          <w:sz w:val="22"/>
          <w:szCs w:val="22"/>
        </w:rPr>
      </w:pPr>
    </w:p>
    <w:p w:rsidR="006C78F1" w:rsidRPr="00834585" w:rsidRDefault="00D32C26" w:rsidP="003A2AF4">
      <w:pPr>
        <w:autoSpaceDE w:val="0"/>
        <w:autoSpaceDN w:val="0"/>
        <w:adjustRightInd w:val="0"/>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Sunt avute în vedere trei niveluri de implementare a unor măsuri sistemice:</w:t>
      </w:r>
    </w:p>
    <w:p w:rsidR="006C78F1" w:rsidRPr="00834585" w:rsidRDefault="00D32C26" w:rsidP="00951755">
      <w:pPr>
        <w:pStyle w:val="Listparagraf"/>
        <w:numPr>
          <w:ilvl w:val="0"/>
          <w:numId w:val="30"/>
        </w:numPr>
        <w:autoSpaceDE w:val="0"/>
        <w:autoSpaceDN w:val="0"/>
        <w:adjustRightInd w:val="0"/>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realizarea și validarea</w:t>
      </w:r>
      <w:r w:rsidR="0010095A" w:rsidRPr="00834585">
        <w:rPr>
          <w:rFonts w:ascii="Trebuchet MS" w:hAnsi="Trebuchet MS"/>
          <w:color w:val="222A35" w:themeColor="text2" w:themeShade="80"/>
        </w:rPr>
        <w:t>/optimizarea</w:t>
      </w:r>
      <w:r w:rsidRPr="00834585">
        <w:rPr>
          <w:rFonts w:ascii="Trebuchet MS" w:hAnsi="Trebuchet MS"/>
          <w:color w:val="222A35" w:themeColor="text2" w:themeShade="80"/>
        </w:rPr>
        <w:t xml:space="preserve"> curriculum-ului  național obligatoriu revizui</w:t>
      </w:r>
      <w:r w:rsidR="006C78F1" w:rsidRPr="00834585">
        <w:rPr>
          <w:rFonts w:ascii="Trebuchet MS" w:hAnsi="Trebuchet MS"/>
          <w:color w:val="222A35" w:themeColor="text2" w:themeShade="80"/>
        </w:rPr>
        <w:t xml:space="preserve">t pentru învățământul </w:t>
      </w:r>
      <w:r w:rsidR="0010095A" w:rsidRPr="00834585">
        <w:rPr>
          <w:rFonts w:ascii="Trebuchet MS" w:hAnsi="Trebuchet MS"/>
          <w:color w:val="222A35" w:themeColor="text2" w:themeShade="80"/>
        </w:rPr>
        <w:t xml:space="preserve">primar și </w:t>
      </w:r>
      <w:r w:rsidR="006C78F1" w:rsidRPr="00834585">
        <w:rPr>
          <w:rFonts w:ascii="Trebuchet MS" w:hAnsi="Trebuchet MS"/>
          <w:color w:val="222A35" w:themeColor="text2" w:themeShade="80"/>
        </w:rPr>
        <w:t>gimnazial</w:t>
      </w:r>
      <w:r w:rsidR="0010095A" w:rsidRPr="00834585">
        <w:rPr>
          <w:rFonts w:ascii="Trebuchet MS" w:hAnsi="Trebuchet MS"/>
          <w:color w:val="222A35" w:themeColor="text2" w:themeShade="80"/>
        </w:rPr>
        <w:t>;</w:t>
      </w:r>
    </w:p>
    <w:p w:rsidR="006C78F1" w:rsidRPr="00834585" w:rsidRDefault="00D32C26" w:rsidP="00951755">
      <w:pPr>
        <w:pStyle w:val="Listparagraf"/>
        <w:numPr>
          <w:ilvl w:val="0"/>
          <w:numId w:val="30"/>
        </w:numPr>
        <w:autoSpaceDE w:val="0"/>
        <w:autoSpaceDN w:val="0"/>
        <w:adjustRightInd w:val="0"/>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formarea unitară a personalului didactic din învățământul </w:t>
      </w:r>
      <w:r w:rsidR="0010095A" w:rsidRPr="00834585">
        <w:rPr>
          <w:rFonts w:ascii="Trebuchet MS" w:hAnsi="Trebuchet MS"/>
          <w:color w:val="222A35" w:themeColor="text2" w:themeShade="80"/>
        </w:rPr>
        <w:t xml:space="preserve">primar și </w:t>
      </w:r>
      <w:r w:rsidRPr="00834585">
        <w:rPr>
          <w:rFonts w:ascii="Trebuchet MS" w:hAnsi="Trebuchet MS"/>
          <w:color w:val="222A35" w:themeColor="text2" w:themeShade="80"/>
        </w:rPr>
        <w:t>gimnazial, urmare a procesului de dezv</w:t>
      </w:r>
      <w:r w:rsidR="006C78F1" w:rsidRPr="00834585">
        <w:rPr>
          <w:rFonts w:ascii="Trebuchet MS" w:hAnsi="Trebuchet MS"/>
          <w:color w:val="222A35" w:themeColor="text2" w:themeShade="80"/>
        </w:rPr>
        <w:t>oltare și validare curriculară</w:t>
      </w:r>
      <w:r w:rsidR="0010095A" w:rsidRPr="00834585">
        <w:rPr>
          <w:rFonts w:ascii="Trebuchet MS" w:hAnsi="Trebuchet MS"/>
          <w:color w:val="222A35" w:themeColor="text2" w:themeShade="80"/>
        </w:rPr>
        <w:t>;</w:t>
      </w:r>
    </w:p>
    <w:p w:rsidR="00D32C26" w:rsidRPr="00834585" w:rsidRDefault="00D32C26" w:rsidP="00951755">
      <w:pPr>
        <w:pStyle w:val="Listparagraf"/>
        <w:numPr>
          <w:ilvl w:val="0"/>
          <w:numId w:val="30"/>
        </w:numPr>
        <w:autoSpaceDE w:val="0"/>
        <w:autoSpaceDN w:val="0"/>
        <w:adjustRightInd w:val="0"/>
        <w:spacing w:after="0" w:line="240" w:lineRule="auto"/>
        <w:jc w:val="both"/>
        <w:rPr>
          <w:rFonts w:ascii="Trebuchet MS" w:eastAsia="Calibri" w:hAnsi="Trebuchet MS" w:cs="Times New Roman"/>
          <w:color w:val="222A35" w:themeColor="text2" w:themeShade="80"/>
        </w:rPr>
      </w:pPr>
      <w:r w:rsidRPr="00834585">
        <w:rPr>
          <w:rFonts w:ascii="Trebuchet MS" w:hAnsi="Trebuchet MS"/>
          <w:color w:val="222A35" w:themeColor="text2" w:themeShade="80"/>
        </w:rPr>
        <w:t xml:space="preserve">pilotarea resurselor didactice aferente curriculum-ului național obligatoriu revizuit pentru învățământul </w:t>
      </w:r>
      <w:r w:rsidR="0010095A" w:rsidRPr="00834585">
        <w:rPr>
          <w:rFonts w:ascii="Trebuchet MS" w:hAnsi="Trebuchet MS"/>
          <w:color w:val="222A35" w:themeColor="text2" w:themeShade="80"/>
        </w:rPr>
        <w:t xml:space="preserve">primar și </w:t>
      </w:r>
      <w:r w:rsidRPr="00834585">
        <w:rPr>
          <w:rFonts w:ascii="Trebuchet MS" w:hAnsi="Trebuchet MS"/>
          <w:color w:val="222A35" w:themeColor="text2" w:themeShade="80"/>
        </w:rPr>
        <w:t xml:space="preserve">gimnazial în cadrul unor unități școlare pilot la nivel </w:t>
      </w:r>
      <w:r w:rsidR="0010095A" w:rsidRPr="00834585">
        <w:rPr>
          <w:rFonts w:ascii="Trebuchet MS" w:hAnsi="Trebuchet MS"/>
          <w:color w:val="222A35" w:themeColor="text2" w:themeShade="80"/>
        </w:rPr>
        <w:t>regional</w:t>
      </w:r>
      <w:r w:rsidRPr="00834585">
        <w:rPr>
          <w:rFonts w:ascii="Trebuchet MS" w:hAnsi="Trebuchet MS"/>
          <w:color w:val="222A35" w:themeColor="text2" w:themeShade="80"/>
        </w:rPr>
        <w:t>.</w:t>
      </w:r>
    </w:p>
    <w:p w:rsidR="006C78F1" w:rsidRPr="00834585" w:rsidRDefault="006C78F1" w:rsidP="004D750D">
      <w:pPr>
        <w:pStyle w:val="MainText"/>
        <w:rPr>
          <w:rFonts w:ascii="Trebuchet MS" w:hAnsi="Trebuchet MS"/>
          <w:color w:val="222A35" w:themeColor="text2" w:themeShade="80"/>
          <w:sz w:val="22"/>
          <w:szCs w:val="22"/>
        </w:rPr>
      </w:pPr>
    </w:p>
    <w:p w:rsidR="00D32C26" w:rsidRPr="00834585" w:rsidRDefault="00D32C26" w:rsidP="004D750D">
      <w:pPr>
        <w:pStyle w:val="MainText"/>
        <w:rPr>
          <w:rFonts w:ascii="Trebuchet MS" w:hAnsi="Trebuchet MS"/>
          <w:color w:val="222A35" w:themeColor="text2" w:themeShade="80"/>
          <w:sz w:val="22"/>
          <w:szCs w:val="22"/>
        </w:rPr>
      </w:pPr>
      <w:r w:rsidRPr="00834585">
        <w:rPr>
          <w:rFonts w:ascii="Trebuchet MS" w:hAnsi="Trebuchet MS"/>
          <w:color w:val="222A35" w:themeColor="text2" w:themeShade="80"/>
          <w:sz w:val="22"/>
          <w:szCs w:val="22"/>
        </w:rPr>
        <w:t>Cadrul legal și strategii relevante pentru acest apel de proiecte se regăsesc în Anexa 1.</w:t>
      </w:r>
    </w:p>
    <w:p w:rsidR="003D3D0F" w:rsidRPr="00834585" w:rsidRDefault="003D3D0F" w:rsidP="003A2AF4">
      <w:pPr>
        <w:autoSpaceDE w:val="0"/>
        <w:autoSpaceDN w:val="0"/>
        <w:adjustRightInd w:val="0"/>
        <w:spacing w:after="0" w:line="240" w:lineRule="auto"/>
        <w:jc w:val="both"/>
        <w:rPr>
          <w:rFonts w:ascii="Trebuchet MS" w:hAnsi="Trebuchet MS" w:cs="TimesNewRomanPSMT"/>
          <w:color w:val="222A35" w:themeColor="text2" w:themeShade="80"/>
        </w:rPr>
      </w:pPr>
    </w:p>
    <w:p w:rsidR="00D32C26" w:rsidRPr="00834585" w:rsidRDefault="00D32C26" w:rsidP="003A2AF4">
      <w:pPr>
        <w:autoSpaceDE w:val="0"/>
        <w:autoSpaceDN w:val="0"/>
        <w:adjustRightInd w:val="0"/>
        <w:spacing w:after="0" w:line="240" w:lineRule="auto"/>
        <w:jc w:val="both"/>
        <w:rPr>
          <w:rFonts w:ascii="Trebuchet MS" w:hAnsi="Trebuchet MS" w:cs="TimesNewRomanPS-BoldMT"/>
          <w:bCs/>
          <w:color w:val="222A35" w:themeColor="text2" w:themeShade="80"/>
        </w:rPr>
      </w:pPr>
      <w:r w:rsidRPr="00834585">
        <w:rPr>
          <w:rFonts w:ascii="Trebuchet MS" w:hAnsi="Trebuchet MS" w:cs="TimesNewRomanPSMT"/>
          <w:color w:val="222A35" w:themeColor="text2" w:themeShade="80"/>
        </w:rPr>
        <w:lastRenderedPageBreak/>
        <w:t>În cadrul acestei cereri de proiecte vor fi susținute în mod corelat și unitar a</w:t>
      </w:r>
      <w:r w:rsidR="006C78F1" w:rsidRPr="00834585">
        <w:rPr>
          <w:rFonts w:ascii="Trebuchet MS" w:hAnsi="Trebuchet MS" w:cs="TimesNewRomanPS-BoldMT"/>
          <w:bCs/>
          <w:color w:val="222A35" w:themeColor="text2" w:themeShade="80"/>
        </w:rPr>
        <w:t xml:space="preserve">ctivități din cadrul OS 6.5., </w:t>
      </w:r>
      <w:r w:rsidRPr="00834585">
        <w:rPr>
          <w:rFonts w:ascii="Trebuchet MS" w:hAnsi="Trebuchet MS" w:cs="TimesNewRomanPS-BoldMT"/>
          <w:bCs/>
          <w:color w:val="222A35" w:themeColor="text2" w:themeShade="80"/>
        </w:rPr>
        <w:t xml:space="preserve">menite să </w:t>
      </w:r>
      <w:r w:rsidR="000E167E" w:rsidRPr="00834585">
        <w:rPr>
          <w:rFonts w:ascii="Trebuchet MS" w:hAnsi="Trebuchet MS" w:cs="TimesNewRomanPS-BoldMT"/>
          <w:bCs/>
          <w:color w:val="222A35" w:themeColor="text2" w:themeShade="80"/>
        </w:rPr>
        <w:t>actualizeze</w:t>
      </w:r>
      <w:r w:rsidRPr="00834585">
        <w:rPr>
          <w:rFonts w:ascii="Trebuchet MS" w:hAnsi="Trebuchet MS" w:cs="TimesNewRomanPS-BoldMT"/>
          <w:bCs/>
          <w:color w:val="222A35" w:themeColor="text2" w:themeShade="80"/>
        </w:rPr>
        <w:t xml:space="preserve">/valideze/piloteze curriculumul național școlar obligatoriu pentru nivelul </w:t>
      </w:r>
      <w:r w:rsidR="000E167E" w:rsidRPr="00834585">
        <w:rPr>
          <w:rFonts w:ascii="Trebuchet MS" w:hAnsi="Trebuchet MS" w:cs="TimesNewRomanPS-BoldMT"/>
          <w:bCs/>
          <w:color w:val="222A35" w:themeColor="text2" w:themeShade="80"/>
        </w:rPr>
        <w:t xml:space="preserve">primar și </w:t>
      </w:r>
      <w:r w:rsidRPr="00834585">
        <w:rPr>
          <w:rFonts w:ascii="Trebuchet MS" w:hAnsi="Trebuchet MS" w:cs="TimesNewRomanPS-BoldMT"/>
          <w:bCs/>
          <w:color w:val="222A35" w:themeColor="text2" w:themeShade="80"/>
        </w:rPr>
        <w:t xml:space="preserve">gimnazial, precum și cele din cadrul OS 6.6. </w:t>
      </w:r>
      <w:r w:rsidR="006C78F1" w:rsidRPr="00834585">
        <w:rPr>
          <w:rFonts w:ascii="Trebuchet MS" w:hAnsi="Trebuchet MS" w:cs="TimesNewRomanPS-BoldMT"/>
          <w:bCs/>
          <w:color w:val="222A35" w:themeColor="text2" w:themeShade="80"/>
        </w:rPr>
        <w:t xml:space="preserve"> destinate </w:t>
      </w:r>
      <w:r w:rsidRPr="00834585">
        <w:rPr>
          <w:rFonts w:ascii="Trebuchet MS" w:hAnsi="Trebuchet MS" w:cs="TimesNewRomanPS-BoldMT"/>
          <w:bCs/>
          <w:color w:val="222A35" w:themeColor="text2" w:themeShade="80"/>
        </w:rPr>
        <w:t xml:space="preserve">să asigure </w:t>
      </w:r>
      <w:r w:rsidRPr="00834585">
        <w:rPr>
          <w:rFonts w:ascii="Trebuchet MS" w:hAnsi="Trebuchet MS" w:cs="TimesNewRomanPSMT"/>
          <w:color w:val="222A35" w:themeColor="text2" w:themeShade="80"/>
        </w:rPr>
        <w:t xml:space="preserve">formarea continuă unitară pentru personalul didactic și personalul managerial din învățământul pre-universitar. În vederea pilotării componentelor curriculare revizuite pentru învățământul </w:t>
      </w:r>
      <w:r w:rsidR="000E167E"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gimnazial prin implicarea elevilor</w:t>
      </w:r>
      <w:r w:rsidR="000E167E" w:rsidRPr="00834585">
        <w:rPr>
          <w:rFonts w:ascii="Trebuchet MS" w:hAnsi="Trebuchet MS" w:cs="TimesNewRomanPSMT"/>
          <w:color w:val="222A35" w:themeColor="text2" w:themeShade="80"/>
        </w:rPr>
        <w:t>,</w:t>
      </w:r>
      <w:r w:rsidRPr="00834585">
        <w:rPr>
          <w:rFonts w:ascii="Trebuchet MS" w:hAnsi="Trebuchet MS" w:cs="TimesNewRomanPSMT"/>
          <w:color w:val="222A35" w:themeColor="text2" w:themeShade="80"/>
        </w:rPr>
        <w:t xml:space="preserve"> vor beneficia de sprijin financiar </w:t>
      </w:r>
      <w:r w:rsidR="006C78F1" w:rsidRPr="00834585">
        <w:rPr>
          <w:rFonts w:ascii="Trebuchet MS" w:hAnsi="Trebuchet MS" w:cs="TimesNewRomanPSMT"/>
          <w:color w:val="222A35" w:themeColor="text2" w:themeShade="80"/>
        </w:rPr>
        <w:t>activități</w:t>
      </w:r>
      <w:r w:rsidRPr="00834585">
        <w:rPr>
          <w:rFonts w:ascii="Trebuchet MS" w:hAnsi="Trebuchet MS" w:cs="TimesNewRomanPSMT"/>
          <w:color w:val="222A35" w:themeColor="text2" w:themeShade="80"/>
        </w:rPr>
        <w:t xml:space="preserve"> din cadrul </w:t>
      </w:r>
      <w:r w:rsidRPr="00834585">
        <w:rPr>
          <w:rFonts w:ascii="Trebuchet MS" w:hAnsi="Trebuchet MS" w:cs="TimesNewRomanPS-BoldMT"/>
          <w:bCs/>
          <w:color w:val="222A35" w:themeColor="text2" w:themeShade="80"/>
        </w:rPr>
        <w:t>OS 6.3., menite să contribuie la d</w:t>
      </w:r>
      <w:r w:rsidRPr="00834585">
        <w:rPr>
          <w:rFonts w:ascii="Trebuchet MS" w:hAnsi="Trebuchet MS"/>
          <w:color w:val="222A35" w:themeColor="text2" w:themeShade="80"/>
        </w:rPr>
        <w:t>ezvoltarea alfabetizării funcționale/ a competențelor cheie</w:t>
      </w:r>
      <w:r w:rsidRPr="00834585">
        <w:rPr>
          <w:rFonts w:ascii="Trebuchet MS" w:hAnsi="Trebuchet MS" w:cs="TimesNewRomanPS-BoldMT"/>
          <w:bCs/>
          <w:color w:val="222A35" w:themeColor="text2" w:themeShade="80"/>
        </w:rPr>
        <w:t xml:space="preserve"> la elevii aflați în situații de risc</w:t>
      </w:r>
      <w:r w:rsidR="008A3DD7" w:rsidRPr="00834585">
        <w:rPr>
          <w:rFonts w:ascii="Trebuchet MS" w:hAnsi="Trebuchet MS" w:cs="TimesNewRomanPS-BoldMT"/>
          <w:bCs/>
          <w:color w:val="222A35" w:themeColor="text2" w:themeShade="80"/>
        </w:rPr>
        <w:t xml:space="preserve"> de părăsire timpurie a școlii.</w:t>
      </w:r>
    </w:p>
    <w:p w:rsidR="00EC3473" w:rsidRPr="00834585" w:rsidRDefault="00EC3473" w:rsidP="003A2AF4">
      <w:pPr>
        <w:autoSpaceDE w:val="0"/>
        <w:autoSpaceDN w:val="0"/>
        <w:adjustRightInd w:val="0"/>
        <w:spacing w:after="0" w:line="240" w:lineRule="auto"/>
        <w:jc w:val="both"/>
        <w:rPr>
          <w:rFonts w:ascii="Trebuchet MS" w:hAnsi="Trebuchet MS" w:cs="TimesNewRomanPSMT"/>
          <w:color w:val="222A35" w:themeColor="text2" w:themeShade="80"/>
        </w:rPr>
      </w:pP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În vederea îndeplinirii </w:t>
      </w:r>
      <w:r w:rsidRPr="00834585">
        <w:rPr>
          <w:rFonts w:ascii="Trebuchet MS" w:hAnsi="Trebuchet MS" w:cs="TimesNewRomanPS-BoldMT"/>
          <w:bCs/>
          <w:color w:val="222A35" w:themeColor="text2" w:themeShade="80"/>
        </w:rPr>
        <w:t xml:space="preserve">OS 6.5. </w:t>
      </w:r>
      <w:r w:rsidRPr="00834585">
        <w:rPr>
          <w:rFonts w:ascii="Trebuchet MS" w:hAnsi="Trebuchet MS" w:cs="TimesNewRomanPSMT"/>
          <w:color w:val="222A35" w:themeColor="text2" w:themeShade="80"/>
        </w:rPr>
        <w:t xml:space="preserve">va fi finanţată prin FSE implementarea </w:t>
      </w:r>
      <w:r w:rsidR="006C78F1" w:rsidRPr="00834585">
        <w:rPr>
          <w:rFonts w:ascii="Trebuchet MS" w:hAnsi="Trebuchet MS" w:cs="TimesNewRomanPSMT"/>
          <w:color w:val="222A35" w:themeColor="text2" w:themeShade="80"/>
        </w:rPr>
        <w:t>măsurilo</w:t>
      </w:r>
      <w:r w:rsidRPr="00834585">
        <w:rPr>
          <w:rFonts w:ascii="Trebuchet MS" w:hAnsi="Trebuchet MS" w:cs="TimesNewRomanPSMT"/>
          <w:color w:val="222A35" w:themeColor="text2" w:themeShade="80"/>
        </w:rPr>
        <w:t>r de mai jos:</w:t>
      </w: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p>
    <w:p w:rsidR="00D32C26" w:rsidRPr="00834585" w:rsidRDefault="00D32C26" w:rsidP="00951755">
      <w:pPr>
        <w:pStyle w:val="Listparagraf"/>
        <w:numPr>
          <w:ilvl w:val="0"/>
          <w:numId w:val="36"/>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Reformarea/validarea/pilotarea curriculumului naţional şcolar obligatoriu (inclusiv pentru învățământul special și învățământul de tip a doua șansă) în vederea orientării pe formarea de competențe cheie şi pe nevoile de dezvoltare ale elevilor pentru învăţământul primar şi secundar, inclusiv prin utilizarea de soluţii digitale/de tip TIC.</w:t>
      </w:r>
    </w:p>
    <w:p w:rsidR="00D32C26" w:rsidRPr="00834585" w:rsidRDefault="00D32C26" w:rsidP="00951755">
      <w:pPr>
        <w:pStyle w:val="Listparagraf"/>
        <w:numPr>
          <w:ilvl w:val="0"/>
          <w:numId w:val="36"/>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Elaborarea de materiale didactice care sprijină implementarea curriculumului revizuit (ghiduri, resurse educaționale pentru elevi și cadre didactice), în special cele de tipul resurselor educaționale deschise. </w:t>
      </w:r>
    </w:p>
    <w:p w:rsidR="00D32C26" w:rsidRPr="00834585" w:rsidRDefault="00D32C26" w:rsidP="00951755">
      <w:pPr>
        <w:pStyle w:val="Listparagraf"/>
        <w:numPr>
          <w:ilvl w:val="0"/>
          <w:numId w:val="36"/>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Realizarea de studii tematice privind aplicarea curriculumului revizuit și achizițiile competențelor cheie cu focalizare pe copiii și tinerii din minoritatea roma, copii din medii dezavantajate socio-economic, din mediul rural ș</w:t>
      </w:r>
      <w:r w:rsidR="00EC3473" w:rsidRPr="00834585">
        <w:rPr>
          <w:rFonts w:ascii="Trebuchet MS" w:hAnsi="Trebuchet MS" w:cs="TimesNewRomanPSMT"/>
          <w:color w:val="222A35" w:themeColor="text2" w:themeShade="80"/>
        </w:rPr>
        <w:t>i copii/tineri cu dizabilități.</w:t>
      </w:r>
    </w:p>
    <w:p w:rsidR="006C78F1" w:rsidRPr="00834585" w:rsidRDefault="006C78F1" w:rsidP="003A2AF4">
      <w:pPr>
        <w:autoSpaceDE w:val="0"/>
        <w:autoSpaceDN w:val="0"/>
        <w:adjustRightInd w:val="0"/>
        <w:spacing w:after="0" w:line="240" w:lineRule="auto"/>
        <w:jc w:val="both"/>
        <w:rPr>
          <w:rFonts w:ascii="Trebuchet MS" w:hAnsi="Trebuchet MS" w:cs="TimesNewRomanPSMT"/>
          <w:color w:val="222A35" w:themeColor="text2" w:themeShade="80"/>
        </w:rPr>
      </w:pPr>
    </w:p>
    <w:tbl>
      <w:tblPr>
        <w:tblStyle w:val="Tabelgril"/>
        <w:tblW w:w="0" w:type="auto"/>
        <w:tblLook w:val="04A0" w:firstRow="1" w:lastRow="0" w:firstColumn="1" w:lastColumn="0" w:noHBand="0" w:noVBand="1"/>
      </w:tblPr>
      <w:tblGrid>
        <w:gridCol w:w="9350"/>
      </w:tblGrid>
      <w:tr w:rsidR="00751391" w:rsidRPr="00834585" w:rsidTr="00751391">
        <w:tc>
          <w:tcPr>
            <w:tcW w:w="9350" w:type="dxa"/>
          </w:tcPr>
          <w:p w:rsidR="00751391" w:rsidRPr="00834585" w:rsidRDefault="00751391"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ATENȚIE</w:t>
            </w:r>
            <w:r w:rsidR="007A18F3" w:rsidRPr="00834585">
              <w:rPr>
                <w:rFonts w:ascii="Trebuchet MS" w:hAnsi="Trebuchet MS" w:cs="TimesNewRomanPSMT"/>
                <w:color w:val="222A35" w:themeColor="text2" w:themeShade="80"/>
              </w:rPr>
              <w:t>!</w:t>
            </w:r>
          </w:p>
          <w:p w:rsidR="007A18F3" w:rsidRPr="00834585" w:rsidRDefault="007A18F3" w:rsidP="00951755">
            <w:pPr>
              <w:pStyle w:val="Listparagraf"/>
              <w:numPr>
                <w:ilvl w:val="0"/>
                <w:numId w:val="42"/>
              </w:numPr>
              <w:autoSpaceDE w:val="0"/>
              <w:autoSpaceDN w:val="0"/>
              <w:adjustRightInd w:val="0"/>
              <w:spacing w:after="0" w:line="240" w:lineRule="auto"/>
              <w:ind w:left="337" w:hanging="337"/>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În cadrul OS 6.5. este eligibilă formarea profesională specializată a experților în dezvoltarea curriculară, a autorilor de manuale, respectiv a personalului partenerilor sociali în educație (inclusiv din ONG-uri) în vederea implementării în condiții optime a măsurilor prevăzute la punctele 1-3 de mai sus.</w:t>
            </w:r>
          </w:p>
          <w:p w:rsidR="00751391" w:rsidRPr="00834585" w:rsidRDefault="00751391" w:rsidP="00951755">
            <w:pPr>
              <w:pStyle w:val="Listparagraf"/>
              <w:numPr>
                <w:ilvl w:val="0"/>
                <w:numId w:val="42"/>
              </w:numPr>
              <w:autoSpaceDE w:val="0"/>
              <w:autoSpaceDN w:val="0"/>
              <w:adjustRightInd w:val="0"/>
              <w:spacing w:after="0" w:line="240" w:lineRule="auto"/>
              <w:ind w:left="337" w:hanging="337"/>
              <w:jc w:val="both"/>
              <w:rPr>
                <w:rFonts w:ascii="Trebuchet MS" w:hAnsi="Trebuchet MS" w:cs="TimesNewRomanPS-ItalicMT"/>
                <w:iCs/>
                <w:color w:val="222A35" w:themeColor="text2" w:themeShade="80"/>
              </w:rPr>
            </w:pPr>
            <w:r w:rsidRPr="00834585">
              <w:rPr>
                <w:rFonts w:ascii="Trebuchet MS" w:hAnsi="Trebuchet MS" w:cs="TimesNewRomanPSMT"/>
                <w:color w:val="222A35" w:themeColor="text2" w:themeShade="80"/>
              </w:rPr>
              <w:t>Finalizarea etapei de pilotare a curriculum-ului național obligatoriu revizuit va fi urmată în mod obligatoriu de r</w:t>
            </w:r>
            <w:r w:rsidRPr="00834585">
              <w:rPr>
                <w:rFonts w:ascii="Trebuchet MS" w:hAnsi="Trebuchet MS" w:cs="TimesNewRomanPS-ItalicMT"/>
                <w:iCs/>
                <w:color w:val="222A35" w:themeColor="text2" w:themeShade="80"/>
              </w:rPr>
              <w:t xml:space="preserve">ealizarea unor studii de analiză a rezultatelor pilotării </w:t>
            </w:r>
            <w:r w:rsidRPr="00834585">
              <w:rPr>
                <w:rFonts w:ascii="Trebuchet MS" w:hAnsi="Trebuchet MS"/>
                <w:color w:val="222A35" w:themeColor="text2" w:themeShade="80"/>
              </w:rPr>
              <w:t>curriculum-ului național obligatoriu pentru învățământul primar și gimnazial</w:t>
            </w:r>
            <w:r w:rsidRPr="00834585">
              <w:rPr>
                <w:rFonts w:ascii="Trebuchet MS" w:hAnsi="Trebuchet MS" w:cs="TimesNewRomanPS-ItalicMT"/>
                <w:iCs/>
                <w:color w:val="222A35" w:themeColor="text2" w:themeShade="80"/>
              </w:rPr>
              <w:t>.</w:t>
            </w:r>
          </w:p>
          <w:p w:rsidR="00751391" w:rsidRPr="00834585" w:rsidRDefault="00751391" w:rsidP="003A2AF4">
            <w:pPr>
              <w:autoSpaceDE w:val="0"/>
              <w:autoSpaceDN w:val="0"/>
              <w:adjustRightInd w:val="0"/>
              <w:spacing w:after="0" w:line="240" w:lineRule="auto"/>
              <w:jc w:val="both"/>
              <w:rPr>
                <w:rFonts w:ascii="Trebuchet MS" w:hAnsi="Trebuchet MS" w:cs="TimesNewRomanPSMT"/>
                <w:color w:val="222A35" w:themeColor="text2" w:themeShade="80"/>
              </w:rPr>
            </w:pPr>
          </w:p>
        </w:tc>
      </w:tr>
    </w:tbl>
    <w:p w:rsidR="00751391" w:rsidRPr="00834585" w:rsidRDefault="00751391" w:rsidP="003A2AF4">
      <w:pPr>
        <w:autoSpaceDE w:val="0"/>
        <w:autoSpaceDN w:val="0"/>
        <w:adjustRightInd w:val="0"/>
        <w:spacing w:after="0" w:line="240" w:lineRule="auto"/>
        <w:jc w:val="both"/>
        <w:rPr>
          <w:rFonts w:ascii="Trebuchet MS" w:hAnsi="Trebuchet MS" w:cs="TimesNewRomanPSMT"/>
          <w:color w:val="222A35" w:themeColor="text2" w:themeShade="80"/>
        </w:rPr>
      </w:pP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În vederea îndeplinirii </w:t>
      </w:r>
      <w:r w:rsidRPr="00834585">
        <w:rPr>
          <w:rFonts w:ascii="Trebuchet MS" w:hAnsi="Trebuchet MS" w:cs="TimesNewRomanPS-BoldMT"/>
          <w:bCs/>
          <w:color w:val="222A35" w:themeColor="text2" w:themeShade="80"/>
        </w:rPr>
        <w:t xml:space="preserve">OS 6.6. </w:t>
      </w:r>
      <w:r w:rsidRPr="00834585">
        <w:rPr>
          <w:rFonts w:ascii="Trebuchet MS" w:hAnsi="Trebuchet MS" w:cs="TimesNewRomanPSMT"/>
          <w:color w:val="222A35" w:themeColor="text2" w:themeShade="80"/>
        </w:rPr>
        <w:t>vor fi finanţate prin FSE</w:t>
      </w:r>
      <w:r w:rsidR="00EC3473" w:rsidRPr="00834585">
        <w:rPr>
          <w:rFonts w:ascii="Trebuchet MS" w:hAnsi="Trebuchet MS" w:cs="TimesNewRomanPSMT"/>
          <w:color w:val="222A35" w:themeColor="text2" w:themeShade="80"/>
        </w:rPr>
        <w:t xml:space="preserve"> următoarele tipuri de acţiuni:</w:t>
      </w:r>
    </w:p>
    <w:p w:rsidR="006C78F1" w:rsidRPr="00834585" w:rsidRDefault="006C78F1" w:rsidP="003A2AF4">
      <w:pPr>
        <w:autoSpaceDE w:val="0"/>
        <w:autoSpaceDN w:val="0"/>
        <w:adjustRightInd w:val="0"/>
        <w:spacing w:after="0" w:line="240" w:lineRule="auto"/>
        <w:jc w:val="both"/>
        <w:rPr>
          <w:rFonts w:ascii="Trebuchet MS" w:hAnsi="Trebuchet MS" w:cs="TimesNewRomanPSMT"/>
          <w:color w:val="222A35" w:themeColor="text2" w:themeShade="80"/>
        </w:rPr>
      </w:pPr>
    </w:p>
    <w:p w:rsidR="00D32C26" w:rsidRPr="00834585" w:rsidRDefault="00D32C26" w:rsidP="00951755">
      <w:pPr>
        <w:pStyle w:val="Listparagraf"/>
        <w:numPr>
          <w:ilvl w:val="0"/>
          <w:numId w:val="36"/>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Perfecționarea profesională specializată pentru personalul didactic din învățământul preuniversitar </w:t>
      </w:r>
      <w:r w:rsidR="008C1C32"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gimnazial</w:t>
      </w:r>
      <w:r w:rsidR="008C1C32" w:rsidRPr="00834585">
        <w:rPr>
          <w:rFonts w:ascii="Trebuchet MS" w:hAnsi="Trebuchet MS" w:cs="TimesNewRomanPSMT"/>
          <w:color w:val="222A35" w:themeColor="text2" w:themeShade="80"/>
        </w:rPr>
        <w:t>,</w:t>
      </w:r>
      <w:r w:rsidRPr="00834585">
        <w:rPr>
          <w:rFonts w:ascii="Trebuchet MS" w:hAnsi="Trebuchet MS" w:cs="TimesNewRomanPSMT"/>
          <w:color w:val="222A35" w:themeColor="text2" w:themeShade="80"/>
        </w:rPr>
        <w:t xml:space="preserve"> în vederea extinderii utilizării metodelor activ-participative de educaţie bazate pe noul curriculum centrat pe </w:t>
      </w:r>
      <w:r w:rsidR="006C78F1" w:rsidRPr="00834585">
        <w:rPr>
          <w:rFonts w:ascii="Trebuchet MS" w:hAnsi="Trebuchet MS" w:cs="TimesNewRomanPSMT"/>
          <w:color w:val="222A35" w:themeColor="text2" w:themeShade="80"/>
        </w:rPr>
        <w:t>competente</w:t>
      </w:r>
      <w:r w:rsidRPr="00834585">
        <w:rPr>
          <w:rFonts w:ascii="Trebuchet MS" w:hAnsi="Trebuchet MS" w:cs="TimesNewRomanPSMT"/>
          <w:color w:val="222A35" w:themeColor="text2" w:themeShade="80"/>
        </w:rPr>
        <w:t xml:space="preserve"> cheie şi pe nevoile elevilor, în special în cazul personalului care lucrează cu copiii aparținând grupurilor vulnerabile, inclusiv copii aparținând minorității roma, copii cu nevoi speciale, copii din comunitățile dezavantajate socioeconomic.</w:t>
      </w:r>
    </w:p>
    <w:p w:rsidR="00D32C26" w:rsidRPr="00834585" w:rsidRDefault="00D32C26" w:rsidP="00951755">
      <w:pPr>
        <w:pStyle w:val="Listparagraf"/>
        <w:numPr>
          <w:ilvl w:val="0"/>
          <w:numId w:val="36"/>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Alte măsuri care vin în sprijinul îndeplinirii obiectivelor specifice stabilite în cadrul acestei PI (ex</w:t>
      </w:r>
      <w:r w:rsidR="008C1C32" w:rsidRPr="00834585">
        <w:rPr>
          <w:rFonts w:ascii="Trebuchet MS" w:hAnsi="Trebuchet MS" w:cs="TimesNewRomanPSMT"/>
          <w:color w:val="222A35" w:themeColor="text2" w:themeShade="80"/>
        </w:rPr>
        <w:t>.</w:t>
      </w:r>
      <w:r w:rsidRPr="00834585">
        <w:rPr>
          <w:rFonts w:ascii="Trebuchet MS" w:hAnsi="Trebuchet MS" w:cs="TimesNewRomanPSMT"/>
          <w:color w:val="222A35" w:themeColor="text2" w:themeShade="80"/>
        </w:rPr>
        <w:t xml:space="preserve"> activități de formare care promovează incluziunea, activități de formare în aria elaborării de resurse educaționale deschise pentru facilitarea implementării curriculumului revizuit, activități de formare pentru echipele manageriale în aria monitorizării impactului măsurilor privind creșterea accesului la educație etc).</w:t>
      </w: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highlight w:val="yellow"/>
        </w:rPr>
      </w:pPr>
    </w:p>
    <w:tbl>
      <w:tblPr>
        <w:tblStyle w:val="Tabelgril"/>
        <w:tblW w:w="0" w:type="auto"/>
        <w:tblLook w:val="04A0" w:firstRow="1" w:lastRow="0" w:firstColumn="1" w:lastColumn="0" w:noHBand="0" w:noVBand="1"/>
      </w:tblPr>
      <w:tblGrid>
        <w:gridCol w:w="9350"/>
      </w:tblGrid>
      <w:tr w:rsidR="002A69E2" w:rsidRPr="00834585" w:rsidTr="002A69E2">
        <w:tc>
          <w:tcPr>
            <w:tcW w:w="9350" w:type="dxa"/>
          </w:tcPr>
          <w:p w:rsidR="002A69E2" w:rsidRPr="00834585" w:rsidRDefault="002A69E2"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ATENȚIE!</w:t>
            </w:r>
          </w:p>
          <w:p w:rsidR="002A69E2" w:rsidRPr="00834585" w:rsidRDefault="002A69E2" w:rsidP="002A69E2">
            <w:pPr>
              <w:spacing w:after="0" w:line="240" w:lineRule="auto"/>
              <w:jc w:val="both"/>
              <w:rPr>
                <w:rFonts w:ascii="Trebuchet MS" w:eastAsia="Times New Roman" w:hAnsi="Trebuchet MS"/>
                <w:color w:val="222A35" w:themeColor="text2" w:themeShade="80"/>
              </w:rPr>
            </w:pPr>
            <w:r w:rsidRPr="00834585">
              <w:rPr>
                <w:rFonts w:ascii="Trebuchet MS" w:hAnsi="Trebuchet MS" w:cs="Calibri"/>
                <w:color w:val="222A35" w:themeColor="text2" w:themeShade="80"/>
              </w:rPr>
              <w:lastRenderedPageBreak/>
              <w:t>Pentru acțiuni aferente OS 6.6., pentru fiecare persoană din grupul țintă este obligatorie frecventarea a cel puțin unui program de dezvoltare de competențe didactice pentru care se acordă credite profesionale transferabile (MEN).</w:t>
            </w:r>
          </w:p>
          <w:p w:rsidR="002A69E2" w:rsidRPr="00834585" w:rsidRDefault="002A69E2" w:rsidP="003A2AF4">
            <w:pPr>
              <w:autoSpaceDE w:val="0"/>
              <w:autoSpaceDN w:val="0"/>
              <w:adjustRightInd w:val="0"/>
              <w:spacing w:after="0" w:line="240" w:lineRule="auto"/>
              <w:jc w:val="both"/>
              <w:rPr>
                <w:rFonts w:ascii="Trebuchet MS" w:hAnsi="Trebuchet MS" w:cs="TimesNewRomanPSMT"/>
                <w:color w:val="222A35" w:themeColor="text2" w:themeShade="80"/>
                <w:highlight w:val="yellow"/>
              </w:rPr>
            </w:pPr>
          </w:p>
        </w:tc>
      </w:tr>
    </w:tbl>
    <w:p w:rsidR="002A69E2" w:rsidRPr="00834585" w:rsidRDefault="002A69E2" w:rsidP="003A2AF4">
      <w:pPr>
        <w:autoSpaceDE w:val="0"/>
        <w:autoSpaceDN w:val="0"/>
        <w:adjustRightInd w:val="0"/>
        <w:spacing w:after="0" w:line="240" w:lineRule="auto"/>
        <w:jc w:val="both"/>
        <w:rPr>
          <w:rFonts w:ascii="Trebuchet MS" w:hAnsi="Trebuchet MS" w:cs="TimesNewRomanPSMT"/>
          <w:color w:val="222A35" w:themeColor="text2" w:themeShade="80"/>
          <w:highlight w:val="yellow"/>
        </w:rPr>
      </w:pP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În vederea îndeplinirii </w:t>
      </w:r>
      <w:r w:rsidRPr="00834585">
        <w:rPr>
          <w:rFonts w:ascii="Trebuchet MS" w:hAnsi="Trebuchet MS" w:cs="TimesNewRomanPS-BoldMT"/>
          <w:bCs/>
          <w:color w:val="222A35" w:themeColor="text2" w:themeShade="80"/>
        </w:rPr>
        <w:t xml:space="preserve">OS 6.3. </w:t>
      </w:r>
      <w:r w:rsidRPr="00834585">
        <w:rPr>
          <w:rFonts w:ascii="Trebuchet MS" w:hAnsi="Trebuchet MS" w:cs="TimesNewRomanPSMT"/>
          <w:color w:val="222A35" w:themeColor="text2" w:themeShade="80"/>
        </w:rPr>
        <w:t>vor fi finanţate prin FSE</w:t>
      </w:r>
      <w:r w:rsidR="00EC3473" w:rsidRPr="00834585">
        <w:rPr>
          <w:rFonts w:ascii="Trebuchet MS" w:hAnsi="Trebuchet MS" w:cs="TimesNewRomanPSMT"/>
          <w:color w:val="222A35" w:themeColor="text2" w:themeShade="80"/>
        </w:rPr>
        <w:t xml:space="preserve"> următoarele tipuri de acţiuni:</w:t>
      </w:r>
    </w:p>
    <w:p w:rsidR="006C78F1" w:rsidRPr="00834585" w:rsidRDefault="006C78F1" w:rsidP="003A2AF4">
      <w:pPr>
        <w:autoSpaceDE w:val="0"/>
        <w:autoSpaceDN w:val="0"/>
        <w:adjustRightInd w:val="0"/>
        <w:spacing w:after="0" w:line="240" w:lineRule="auto"/>
        <w:jc w:val="both"/>
        <w:rPr>
          <w:rFonts w:ascii="Trebuchet MS" w:hAnsi="Trebuchet MS" w:cs="TimesNewRomanPSMT"/>
          <w:color w:val="222A35" w:themeColor="text2" w:themeShade="80"/>
        </w:rPr>
      </w:pPr>
    </w:p>
    <w:p w:rsidR="00D32C26" w:rsidRPr="00834585" w:rsidRDefault="00D32C26" w:rsidP="00951755">
      <w:pPr>
        <w:pStyle w:val="Listparagraf"/>
        <w:numPr>
          <w:ilvl w:val="0"/>
          <w:numId w:val="36"/>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Măsuri de asigurare a oportunităților egale pentru copiii în risc de abandon școlar, în special prin programe de sprijin individualizat și adaptare curriculară, dezvoltare de resurs</w:t>
      </w:r>
      <w:r w:rsidR="00EC3473" w:rsidRPr="00834585">
        <w:rPr>
          <w:rFonts w:ascii="Trebuchet MS" w:hAnsi="Trebuchet MS" w:cs="TimesNewRomanPSMT"/>
          <w:color w:val="222A35" w:themeColor="text2" w:themeShade="80"/>
        </w:rPr>
        <w:t>e şi materiale noi de învățare;</w:t>
      </w:r>
    </w:p>
    <w:p w:rsidR="00D32C26" w:rsidRPr="00834585" w:rsidRDefault="00D32C26" w:rsidP="00951755">
      <w:pPr>
        <w:pStyle w:val="Listparagraf"/>
        <w:numPr>
          <w:ilvl w:val="0"/>
          <w:numId w:val="36"/>
        </w:numPr>
        <w:autoSpaceDE w:val="0"/>
        <w:autoSpaceDN w:val="0"/>
        <w:adjustRightInd w:val="0"/>
        <w:spacing w:after="0" w:line="240" w:lineRule="auto"/>
        <w:jc w:val="both"/>
        <w:rPr>
          <w:rFonts w:ascii="Trebuchet MS" w:hAnsi="Trebuchet MS" w:cs="TimesNewRomanPS-BoldMT"/>
          <w:bCs/>
          <w:color w:val="222A35" w:themeColor="text2" w:themeShade="80"/>
        </w:rPr>
      </w:pPr>
      <w:r w:rsidRPr="00834585">
        <w:rPr>
          <w:rFonts w:ascii="Trebuchet MS" w:hAnsi="Trebuchet MS" w:cs="TimesNewRomanPSMT"/>
          <w:color w:val="222A35" w:themeColor="text2" w:themeShade="80"/>
        </w:rPr>
        <w:t>Promovarea măsurilor integrate de prevenire,</w:t>
      </w:r>
      <w:r w:rsidRPr="00834585">
        <w:rPr>
          <w:rFonts w:ascii="Trebuchet MS" w:hAnsi="Trebuchet MS" w:cs="TimesNewRomanPS-BoldMT"/>
          <w:bCs/>
          <w:color w:val="222A35" w:themeColor="text2" w:themeShade="80"/>
        </w:rPr>
        <w:t xml:space="preserve"> </w:t>
      </w:r>
      <w:r w:rsidRPr="00834585">
        <w:rPr>
          <w:rFonts w:ascii="Trebuchet MS" w:hAnsi="Trebuchet MS" w:cs="TimesNewRomanPSMT"/>
          <w:color w:val="222A35" w:themeColor="text2" w:themeShade="80"/>
        </w:rPr>
        <w:t>informare, consiliere şi mentorat destinate elevilor în risc de părăsire timpurie a școlii, care promovează activitățile extra-curriculare cu accent pe dobâ</w:t>
      </w:r>
      <w:r w:rsidR="00F31D96" w:rsidRPr="00834585">
        <w:rPr>
          <w:rFonts w:ascii="Trebuchet MS" w:hAnsi="Trebuchet MS" w:cs="TimesNewRomanPSMT"/>
          <w:color w:val="222A35" w:themeColor="text2" w:themeShade="80"/>
        </w:rPr>
        <w:t>ndirea de competențe cheie etc.</w:t>
      </w: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highlight w:val="yellow"/>
        </w:rPr>
      </w:pPr>
    </w:p>
    <w:tbl>
      <w:tblPr>
        <w:tblStyle w:val="Tabelgril"/>
        <w:tblW w:w="0" w:type="auto"/>
        <w:tblLook w:val="04A0" w:firstRow="1" w:lastRow="0" w:firstColumn="1" w:lastColumn="0" w:noHBand="0" w:noVBand="1"/>
      </w:tblPr>
      <w:tblGrid>
        <w:gridCol w:w="9350"/>
      </w:tblGrid>
      <w:tr w:rsidR="00F31D96" w:rsidRPr="00834585" w:rsidTr="00F31D96">
        <w:tc>
          <w:tcPr>
            <w:tcW w:w="9350" w:type="dxa"/>
          </w:tcPr>
          <w:p w:rsidR="00F31D96" w:rsidRPr="00834585" w:rsidRDefault="00F31D9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ATENȚIE!</w:t>
            </w:r>
          </w:p>
          <w:p w:rsidR="00F31D96" w:rsidRPr="00834585" w:rsidRDefault="00F31D96" w:rsidP="00F31D96">
            <w:pPr>
              <w:spacing w:after="0" w:line="240" w:lineRule="auto"/>
              <w:jc w:val="both"/>
              <w:rPr>
                <w:rFonts w:ascii="Trebuchet MS" w:hAnsi="Trebuchet MS" w:cs="TimesNewRomanPSMT"/>
                <w:color w:val="222A35" w:themeColor="text2" w:themeShade="80"/>
                <w:u w:val="single"/>
              </w:rPr>
            </w:pPr>
            <w:r w:rsidRPr="00834585">
              <w:rPr>
                <w:rFonts w:ascii="Trebuchet MS" w:hAnsi="Trebuchet MS" w:cs="TimesNewRomanPSMT"/>
                <w:color w:val="222A35" w:themeColor="text2" w:themeShade="80"/>
              </w:rPr>
              <w:t>Este obligatorie includerea în proiect a acțiunilor corelate și unitare din cadrul OS 6.3, 6.5. și OS 6.6.</w:t>
            </w:r>
          </w:p>
          <w:p w:rsidR="00F31D96" w:rsidRPr="00834585" w:rsidRDefault="00F31D96" w:rsidP="003A2AF4">
            <w:pPr>
              <w:autoSpaceDE w:val="0"/>
              <w:autoSpaceDN w:val="0"/>
              <w:adjustRightInd w:val="0"/>
              <w:spacing w:after="0" w:line="240" w:lineRule="auto"/>
              <w:jc w:val="both"/>
              <w:rPr>
                <w:rFonts w:ascii="Trebuchet MS" w:hAnsi="Trebuchet MS" w:cs="TimesNewRomanPSMT"/>
                <w:color w:val="222A35" w:themeColor="text2" w:themeShade="80"/>
                <w:highlight w:val="yellow"/>
              </w:rPr>
            </w:pPr>
          </w:p>
        </w:tc>
      </w:tr>
    </w:tbl>
    <w:p w:rsidR="00D32C26" w:rsidRPr="00834585" w:rsidRDefault="00D32C26" w:rsidP="003A2AF4">
      <w:pPr>
        <w:tabs>
          <w:tab w:val="left" w:pos="810"/>
        </w:tabs>
        <w:spacing w:after="0" w:line="240" w:lineRule="auto"/>
        <w:jc w:val="both"/>
        <w:rPr>
          <w:rFonts w:ascii="Trebuchet MS" w:eastAsia="Calibri" w:hAnsi="Trebuchet MS" w:cs="Times New Roman"/>
          <w:color w:val="222A35" w:themeColor="text2" w:themeShade="80"/>
        </w:rPr>
      </w:pPr>
    </w:p>
    <w:p w:rsidR="00D32C26" w:rsidRPr="00834585" w:rsidRDefault="00D32C26" w:rsidP="003A2AF4">
      <w:pPr>
        <w:pStyle w:val="Titlu3"/>
        <w:spacing w:before="0" w:line="240" w:lineRule="auto"/>
        <w:rPr>
          <w:rFonts w:ascii="Trebuchet MS" w:eastAsia="Times New Roman" w:hAnsi="Trebuchet MS" w:cs="font206"/>
          <w:color w:val="222A35" w:themeColor="text2" w:themeShade="80"/>
          <w:sz w:val="22"/>
          <w:szCs w:val="22"/>
          <w:lang w:eastAsia="ar-SA"/>
        </w:rPr>
      </w:pPr>
      <w:bookmarkStart w:id="6" w:name="_Toc435003189"/>
    </w:p>
    <w:p w:rsidR="00D32C26" w:rsidRPr="00834585" w:rsidRDefault="006E3544" w:rsidP="00012B4A">
      <w:pPr>
        <w:pStyle w:val="Titlu3"/>
        <w:rPr>
          <w:rFonts w:ascii="Trebuchet MS" w:hAnsi="Trebuchet MS"/>
          <w:color w:val="222A35" w:themeColor="text2" w:themeShade="80"/>
          <w:sz w:val="22"/>
          <w:szCs w:val="22"/>
        </w:rPr>
      </w:pPr>
      <w:bookmarkStart w:id="7" w:name="_Toc458077160"/>
      <w:bookmarkStart w:id="8" w:name="_Toc489536585"/>
      <w:r w:rsidRPr="00834585">
        <w:rPr>
          <w:rFonts w:ascii="Trebuchet MS" w:hAnsi="Trebuchet MS"/>
          <w:color w:val="222A35" w:themeColor="text2" w:themeShade="80"/>
          <w:sz w:val="22"/>
          <w:szCs w:val="22"/>
        </w:rPr>
        <w:t>1.3.2</w:t>
      </w:r>
      <w:r w:rsidRPr="00834585">
        <w:rPr>
          <w:rFonts w:ascii="Trebuchet MS" w:hAnsi="Trebuchet MS"/>
          <w:b/>
          <w:color w:val="222A35" w:themeColor="text2" w:themeShade="80"/>
          <w:sz w:val="22"/>
          <w:szCs w:val="22"/>
        </w:rPr>
        <w:t xml:space="preserve">. </w:t>
      </w:r>
      <w:r w:rsidR="00D32C26" w:rsidRPr="00834585">
        <w:rPr>
          <w:rFonts w:ascii="Trebuchet MS" w:hAnsi="Trebuchet MS"/>
          <w:b/>
          <w:color w:val="222A35" w:themeColor="text2" w:themeShade="80"/>
          <w:sz w:val="22"/>
          <w:szCs w:val="22"/>
        </w:rPr>
        <w:t>Teme secundare FSE</w:t>
      </w:r>
      <w:bookmarkEnd w:id="7"/>
      <w:bookmarkEnd w:id="8"/>
    </w:p>
    <w:p w:rsidR="005E0FB6" w:rsidRPr="00834585" w:rsidRDefault="005E0FB6" w:rsidP="003A2AF4">
      <w:pPr>
        <w:spacing w:after="0" w:line="240" w:lineRule="auto"/>
        <w:jc w:val="both"/>
        <w:rPr>
          <w:rFonts w:ascii="Trebuchet MS" w:eastAsia="Calibri" w:hAnsi="Trebuchet MS" w:cs="Times New Roman"/>
          <w:color w:val="222A35" w:themeColor="text2" w:themeShade="80"/>
        </w:rPr>
      </w:pPr>
    </w:p>
    <w:p w:rsidR="005E0FB6" w:rsidRPr="00834585" w:rsidRDefault="005E0FB6" w:rsidP="00772E2C">
      <w:pPr>
        <w:autoSpaceDE w:val="0"/>
        <w:autoSpaceDN w:val="0"/>
        <w:adjustRightInd w:val="0"/>
        <w:spacing w:after="0" w:line="240" w:lineRule="auto"/>
        <w:jc w:val="both"/>
        <w:rPr>
          <w:rFonts w:ascii="Trebuchet MS" w:hAnsi="Trebuchet MS" w:cs="Calibri"/>
          <w:color w:val="222A35" w:themeColor="text2" w:themeShade="80"/>
        </w:rPr>
      </w:pPr>
      <w:r w:rsidRPr="00834585">
        <w:rPr>
          <w:rFonts w:ascii="Trebuchet MS" w:hAnsi="Trebuchet MS" w:cs="Calibri"/>
          <w:color w:val="222A35" w:themeColor="text2" w:themeShade="80"/>
        </w:rPr>
        <w:t xml:space="preserve">Proiectele trebuie să îndeplinească condițiile privind temele secundare FSE prevăzute în  documentul </w:t>
      </w:r>
      <w:r w:rsidRPr="00834585">
        <w:rPr>
          <w:rFonts w:ascii="Trebuchet MS" w:hAnsi="Trebuchet MS" w:cs="Calibri,Italic"/>
          <w:i/>
          <w:iCs/>
          <w:color w:val="222A35" w:themeColor="text2" w:themeShade="80"/>
        </w:rPr>
        <w:t>Orientări privind accesarea finanțărilor în cadrul Programului Operațional Capital Uman 2014-2020,</w:t>
      </w:r>
      <w:r w:rsidRPr="00834585">
        <w:rPr>
          <w:rFonts w:ascii="Trebuchet MS" w:hAnsi="Trebuchet MS" w:cs="Calibri"/>
          <w:color w:val="222A35" w:themeColor="text2" w:themeShade="80"/>
        </w:rPr>
        <w:t xml:space="preserve"> CAPITOLUL 4, SUBPUNCTUL 4</w:t>
      </w:r>
      <w:r w:rsidR="006E3544" w:rsidRPr="00834585">
        <w:rPr>
          <w:rFonts w:ascii="Trebuchet MS" w:hAnsi="Trebuchet MS" w:cs="Calibri"/>
          <w:color w:val="222A35" w:themeColor="text2" w:themeShade="80"/>
        </w:rPr>
        <w:t>.4. Teme secundare FSE,</w:t>
      </w:r>
      <w:r w:rsidRPr="00834585">
        <w:rPr>
          <w:rFonts w:ascii="Trebuchet MS" w:hAnsi="Trebuchet MS" w:cs="Calibri"/>
          <w:color w:val="222A35" w:themeColor="text2" w:themeShade="80"/>
        </w:rPr>
        <w:t xml:space="preserve"> http://www.fonduri</w:t>
      </w:r>
      <w:r w:rsidR="00772E2C" w:rsidRPr="00834585">
        <w:rPr>
          <w:rFonts w:ascii="Trebuchet MS" w:hAnsi="Trebuchet MS" w:cs="Calibri"/>
          <w:color w:val="222A35" w:themeColor="text2" w:themeShade="80"/>
        </w:rPr>
        <w:t>-</w:t>
      </w:r>
      <w:r w:rsidRPr="00834585">
        <w:rPr>
          <w:rFonts w:ascii="Trebuchet MS" w:hAnsi="Trebuchet MS" w:cs="Calibri"/>
          <w:color w:val="222A35" w:themeColor="text2" w:themeShade="80"/>
        </w:rPr>
        <w:t xml:space="preserve">ue.ro/images/files/programe/CU/POCU 2014/20.04/ORIENTARI.GENERALE.POCU.pdf.  </w:t>
      </w:r>
    </w:p>
    <w:p w:rsidR="005E0FB6" w:rsidRPr="00834585" w:rsidRDefault="005E0FB6" w:rsidP="00BA6ECF">
      <w:pPr>
        <w:spacing w:after="0"/>
        <w:jc w:val="both"/>
        <w:rPr>
          <w:rFonts w:ascii="Trebuchet MS" w:hAnsi="Trebuchet MS" w:cs="Calibri"/>
          <w:color w:val="222A35" w:themeColor="text2" w:themeShade="80"/>
        </w:rPr>
      </w:pPr>
    </w:p>
    <w:p w:rsidR="005E0FB6" w:rsidRPr="00834585" w:rsidRDefault="005E0FB6" w:rsidP="00BA6ECF">
      <w:pPr>
        <w:spacing w:after="0"/>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În cadrul AP 6/ PI 10.1/ OS 6.3., 6.5. și 6.6. sunt vizate temele secundare prezentate în tabelul de mai jos.</w:t>
      </w:r>
    </w:p>
    <w:p w:rsidR="005E0FB6" w:rsidRPr="00834585" w:rsidRDefault="005E0FB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Alocările din tabelul de mai jos reprezintă alocări indicative la nivelul AP 6.</w:t>
      </w:r>
      <w:r w:rsidRPr="00834585">
        <w:rPr>
          <w:rFonts w:ascii="Trebuchet MS" w:eastAsia="Calibri" w:hAnsi="Trebuchet MS" w:cs="Times New Roman"/>
          <w:color w:val="222A35" w:themeColor="text2" w:themeShade="80"/>
          <w:u w:val="single"/>
        </w:rPr>
        <w:t xml:space="preserve"> </w:t>
      </w:r>
      <w:r w:rsidRPr="00834585">
        <w:rPr>
          <w:rFonts w:ascii="Trebuchet MS" w:eastAsia="Calibri" w:hAnsi="Trebuchet MS" w:cs="Times New Roman"/>
          <w:color w:val="222A35" w:themeColor="text2" w:themeShade="80"/>
        </w:rPr>
        <w:t>Prin urmare, în cadrul proiectului va trebui să evidențiați sume calculate pentru măsurile care vizează teme secundare relevante pentru proiect.</w:t>
      </w:r>
    </w:p>
    <w:p w:rsidR="005E0FB6" w:rsidRPr="00834585" w:rsidRDefault="005E0FB6" w:rsidP="00BA6ECF">
      <w:p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Procentele din tabelul de mai jos reprezintă ponderi din totalul alocărilor aferente temelor secundare </w:t>
      </w:r>
      <w:r w:rsidR="006E3544" w:rsidRPr="00834585">
        <w:rPr>
          <w:rFonts w:ascii="Trebuchet MS" w:eastAsia="Times New Roman" w:hAnsi="Trebuchet MS" w:cs="PF Square Sans Pro Medium"/>
          <w:color w:val="222A35" w:themeColor="text2" w:themeShade="80"/>
          <w:lang w:eastAsia="ar-SA"/>
        </w:rPr>
        <w:t>la nivel de axă prioritară/ PI.</w:t>
      </w:r>
    </w:p>
    <w:tbl>
      <w:tblPr>
        <w:tblStyle w:val="GrilTabel2"/>
        <w:tblW w:w="9355" w:type="dxa"/>
        <w:jc w:val="center"/>
        <w:tblLook w:val="04A0" w:firstRow="1" w:lastRow="0" w:firstColumn="1" w:lastColumn="0" w:noHBand="0" w:noVBand="1"/>
      </w:tblPr>
      <w:tblGrid>
        <w:gridCol w:w="6376"/>
        <w:gridCol w:w="2979"/>
      </w:tblGrid>
      <w:tr w:rsidR="00BA6ECF" w:rsidRPr="00834585" w:rsidTr="00BA6ECF">
        <w:trPr>
          <w:trHeight w:val="580"/>
          <w:jc w:val="center"/>
        </w:trPr>
        <w:tc>
          <w:tcPr>
            <w:tcW w:w="6376" w:type="dxa"/>
            <w:tcBorders>
              <w:bottom w:val="single" w:sz="4" w:space="0" w:color="auto"/>
            </w:tcBorders>
            <w:shd w:val="clear" w:color="auto" w:fill="DEEAF6" w:themeFill="accent1" w:themeFillTint="33"/>
          </w:tcPr>
          <w:p w:rsidR="005E0FB6" w:rsidRPr="00834585" w:rsidRDefault="005E0FB6" w:rsidP="00BA6ECF">
            <w:pPr>
              <w:spacing w:line="259"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Tema secundară</w:t>
            </w:r>
          </w:p>
        </w:tc>
        <w:tc>
          <w:tcPr>
            <w:tcW w:w="2979" w:type="dxa"/>
            <w:tcBorders>
              <w:bottom w:val="single" w:sz="4" w:space="0" w:color="auto"/>
            </w:tcBorders>
            <w:shd w:val="clear" w:color="auto" w:fill="DEEAF6" w:themeFill="accent1" w:themeFillTint="33"/>
          </w:tcPr>
          <w:p w:rsidR="005E0FB6" w:rsidRPr="00834585" w:rsidRDefault="005E0FB6" w:rsidP="00BA6ECF">
            <w:pPr>
              <w:spacing w:line="259"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Pondere din alocarea pe tip de regiune de dezvoltare</w:t>
            </w:r>
          </w:p>
        </w:tc>
      </w:tr>
      <w:tr w:rsidR="00BA6ECF" w:rsidRPr="00834585" w:rsidTr="00AF4DE5">
        <w:trPr>
          <w:jc w:val="center"/>
        </w:trPr>
        <w:tc>
          <w:tcPr>
            <w:tcW w:w="6376" w:type="dxa"/>
            <w:shd w:val="clear" w:color="auto" w:fill="FFFFFF" w:themeFill="background1"/>
          </w:tcPr>
          <w:p w:rsidR="005E0FB6" w:rsidRPr="00834585" w:rsidRDefault="005E0FB6" w:rsidP="00BA6ECF">
            <w:pPr>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02 Inovare socială</w:t>
            </w:r>
          </w:p>
        </w:tc>
        <w:tc>
          <w:tcPr>
            <w:tcW w:w="2979" w:type="dxa"/>
            <w:shd w:val="clear" w:color="auto" w:fill="FFFFFF" w:themeFill="background1"/>
          </w:tcPr>
          <w:p w:rsidR="005E0FB6" w:rsidRPr="00834585" w:rsidRDefault="005E0FB6" w:rsidP="00BA6ECF">
            <w:pPr>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5%</w:t>
            </w:r>
          </w:p>
        </w:tc>
      </w:tr>
      <w:tr w:rsidR="00BA6ECF" w:rsidRPr="00834585" w:rsidTr="008C7EE7">
        <w:trPr>
          <w:trHeight w:val="554"/>
          <w:jc w:val="center"/>
        </w:trPr>
        <w:tc>
          <w:tcPr>
            <w:tcW w:w="6376" w:type="dxa"/>
            <w:shd w:val="clear" w:color="auto" w:fill="FFFFFF" w:themeFill="background1"/>
          </w:tcPr>
          <w:p w:rsidR="005E0FB6" w:rsidRPr="00834585" w:rsidRDefault="005E0FB6" w:rsidP="00BA6ECF">
            <w:pPr>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05 Îmbunătățirea accesibilității, a utilizării și a calității tehnologiilor informației și comunicațiilor</w:t>
            </w:r>
          </w:p>
        </w:tc>
        <w:tc>
          <w:tcPr>
            <w:tcW w:w="2979" w:type="dxa"/>
            <w:shd w:val="clear" w:color="auto" w:fill="FFFFFF" w:themeFill="background1"/>
          </w:tcPr>
          <w:p w:rsidR="005E0FB6" w:rsidRPr="00834585" w:rsidRDefault="005E0FB6" w:rsidP="00BA6ECF">
            <w:pPr>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15%</w:t>
            </w:r>
          </w:p>
        </w:tc>
      </w:tr>
      <w:tr w:rsidR="00BA6ECF" w:rsidRPr="00834585" w:rsidTr="00AF4DE5">
        <w:trPr>
          <w:jc w:val="center"/>
        </w:trPr>
        <w:tc>
          <w:tcPr>
            <w:tcW w:w="6376" w:type="dxa"/>
            <w:shd w:val="clear" w:color="auto" w:fill="FFFFFF" w:themeFill="background1"/>
          </w:tcPr>
          <w:p w:rsidR="005E0FB6" w:rsidRPr="00834585" w:rsidRDefault="005E0FB6" w:rsidP="00BA6ECF">
            <w:pPr>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06 Nediscriminare</w:t>
            </w:r>
          </w:p>
        </w:tc>
        <w:tc>
          <w:tcPr>
            <w:tcW w:w="2979" w:type="dxa"/>
            <w:shd w:val="clear" w:color="auto" w:fill="FFFFFF" w:themeFill="background1"/>
          </w:tcPr>
          <w:p w:rsidR="005E0FB6" w:rsidRPr="00834585" w:rsidRDefault="005E0FB6" w:rsidP="00BA6ECF">
            <w:pPr>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10%</w:t>
            </w:r>
          </w:p>
        </w:tc>
      </w:tr>
    </w:tbl>
    <w:p w:rsidR="006305D6" w:rsidRPr="00AC10F3" w:rsidRDefault="006E3544" w:rsidP="00AC10F3">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În elaborarea cererii de finanțare, prin anumite activități, veți viza cel puțin o temă secundară dintre cele aferente axei prioritare. Pentru respectiva temă secundară veți avea în vedere un </w:t>
      </w:r>
      <w:r w:rsidRPr="00834585">
        <w:rPr>
          <w:rFonts w:ascii="Trebuchet MS" w:hAnsi="Trebuchet MS"/>
          <w:color w:val="222A35" w:themeColor="text2" w:themeShade="80"/>
        </w:rPr>
        <w:lastRenderedPageBreak/>
        <w:t>buget care să reprezinte minim procentul indicat în tabel, calculat la totalul cheltuielilor eligibile ale proiectului.</w:t>
      </w:r>
      <w:bookmarkStart w:id="9" w:name="_Toc442084036"/>
      <w:bookmarkStart w:id="10" w:name="_Toc443477779"/>
    </w:p>
    <w:p w:rsidR="00D32C26" w:rsidRPr="00834585" w:rsidRDefault="00D32C26" w:rsidP="00B147E6">
      <w:pPr>
        <w:spacing w:after="0" w:line="240" w:lineRule="auto"/>
        <w:rPr>
          <w:rFonts w:ascii="Trebuchet MS" w:eastAsia="Times New Roman" w:hAnsi="Trebuchet MS" w:cs="font206"/>
          <w:b/>
          <w:color w:val="222A35" w:themeColor="text2" w:themeShade="80"/>
          <w:lang w:eastAsia="ar-SA"/>
        </w:rPr>
      </w:pPr>
      <w:r w:rsidRPr="00834585">
        <w:rPr>
          <w:rFonts w:ascii="Trebuchet MS" w:eastAsia="Times New Roman" w:hAnsi="Trebuchet MS" w:cs="font206"/>
          <w:b/>
          <w:color w:val="222A35" w:themeColor="text2" w:themeShade="80"/>
          <w:lang w:eastAsia="ar-SA"/>
        </w:rPr>
        <w:t>Aspecte privind inovarea socială</w:t>
      </w:r>
      <w:bookmarkEnd w:id="6"/>
      <w:bookmarkEnd w:id="9"/>
      <w:bookmarkEnd w:id="10"/>
    </w:p>
    <w:p w:rsidR="008078D9" w:rsidRPr="00834585" w:rsidRDefault="008078D9" w:rsidP="008078D9">
      <w:pPr>
        <w:pStyle w:val="Listparagraf"/>
        <w:spacing w:after="0" w:line="240" w:lineRule="auto"/>
        <w:rPr>
          <w:rFonts w:ascii="Trebuchet MS" w:eastAsia="Times New Roman" w:hAnsi="Trebuchet MS" w:cs="font206"/>
          <w:color w:val="222A35" w:themeColor="text2" w:themeShade="80"/>
          <w:lang w:eastAsia="ar-SA"/>
        </w:rPr>
      </w:pPr>
    </w:p>
    <w:p w:rsidR="00D32C26" w:rsidRPr="00834585" w:rsidRDefault="00D32C26" w:rsidP="003A2AF4">
      <w:p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Inovarea socială presupune dezvoltarea de idei, servicii și modele prin care pot fi mai bine abordate provocările sociale, cu participarea actorilor publici și priva</w:t>
      </w:r>
      <w:r w:rsidRPr="00834585">
        <w:rPr>
          <w:rFonts w:ascii="Trebuchet MS" w:eastAsia="Times New Roman" w:hAnsi="Trebuchet MS" w:cs="Times New Roman"/>
          <w:color w:val="222A35" w:themeColor="text2" w:themeShade="80"/>
          <w:lang w:eastAsia="ar-SA"/>
        </w:rPr>
        <w:t>ț</w:t>
      </w:r>
      <w:r w:rsidRPr="00834585">
        <w:rPr>
          <w:rFonts w:ascii="Trebuchet MS" w:eastAsia="Times New Roman" w:hAnsi="Trebuchet MS" w:cs="PF Square Sans Pro Medium"/>
          <w:color w:val="222A35" w:themeColor="text2" w:themeShade="80"/>
          <w:lang w:eastAsia="ar-SA"/>
        </w:rPr>
        <w:t>i, inclusiv a societă</w:t>
      </w:r>
      <w:r w:rsidRPr="00834585">
        <w:rPr>
          <w:rFonts w:ascii="Trebuchet MS" w:eastAsia="Times New Roman" w:hAnsi="Trebuchet MS" w:cs="Times New Roman"/>
          <w:color w:val="222A35" w:themeColor="text2" w:themeShade="80"/>
          <w:lang w:eastAsia="ar-SA"/>
        </w:rPr>
        <w:t>ț</w:t>
      </w:r>
      <w:r w:rsidRPr="00834585">
        <w:rPr>
          <w:rFonts w:ascii="Trebuchet MS" w:eastAsia="Times New Roman" w:hAnsi="Trebuchet MS" w:cs="PF Square Sans Pro Medium"/>
          <w:color w:val="222A35" w:themeColor="text2" w:themeShade="80"/>
          <w:lang w:eastAsia="ar-SA"/>
        </w:rPr>
        <w:t>ii civile, cu scopul îmbunătă</w:t>
      </w:r>
      <w:r w:rsidRPr="00834585">
        <w:rPr>
          <w:rFonts w:ascii="Trebuchet MS" w:eastAsia="Times New Roman" w:hAnsi="Trebuchet MS" w:cs="Times New Roman"/>
          <w:color w:val="222A35" w:themeColor="text2" w:themeShade="80"/>
          <w:lang w:eastAsia="ar-SA"/>
        </w:rPr>
        <w:t>ț</w:t>
      </w:r>
      <w:r w:rsidRPr="00834585">
        <w:rPr>
          <w:rFonts w:ascii="Trebuchet MS" w:eastAsia="Times New Roman" w:hAnsi="Trebuchet MS" w:cs="PF Square Sans Pro Medium"/>
          <w:color w:val="222A35" w:themeColor="text2" w:themeShade="80"/>
          <w:lang w:eastAsia="ar-SA"/>
        </w:rPr>
        <w:t>irii serviciilor sociale</w:t>
      </w:r>
      <w:r w:rsidRPr="00834585">
        <w:rPr>
          <w:rFonts w:ascii="Trebuchet MS" w:eastAsia="Times New Roman" w:hAnsi="Trebuchet MS" w:cs="PF Square Sans Pro Medium"/>
          <w:color w:val="222A35" w:themeColor="text2" w:themeShade="80"/>
          <w:vertAlign w:val="superscript"/>
          <w:lang w:eastAsia="ar-SA"/>
        </w:rPr>
        <w:footnoteReference w:id="2"/>
      </w:r>
      <w:r w:rsidRPr="00834585">
        <w:rPr>
          <w:rFonts w:ascii="Trebuchet MS" w:eastAsia="Times New Roman" w:hAnsi="Trebuchet MS" w:cs="PF Square Sans Pro Medium"/>
          <w:color w:val="222A35" w:themeColor="text2" w:themeShade="80"/>
          <w:lang w:eastAsia="ar-SA"/>
        </w:rPr>
        <w:t>.</w:t>
      </w:r>
    </w:p>
    <w:p w:rsidR="00D32C26" w:rsidRPr="00834585" w:rsidRDefault="00D32C26" w:rsidP="003A2AF4">
      <w:pPr>
        <w:suppressAutoHyphens/>
        <w:spacing w:after="0" w:line="240" w:lineRule="auto"/>
        <w:jc w:val="both"/>
        <w:rPr>
          <w:rFonts w:ascii="Trebuchet MS" w:eastAsia="Times New Roman" w:hAnsi="Trebuchet MS" w:cs="PF Square Sans Pro Medium"/>
          <w:color w:val="222A35" w:themeColor="text2" w:themeShade="80"/>
          <w:kern w:val="1"/>
          <w:lang w:eastAsia="ar-SA"/>
        </w:rPr>
      </w:pPr>
      <w:r w:rsidRPr="00834585">
        <w:rPr>
          <w:rFonts w:ascii="Trebuchet MS" w:eastAsia="Times New Roman" w:hAnsi="Trebuchet MS" w:cs="PF Square Sans Pro Medium"/>
          <w:color w:val="222A35" w:themeColor="text2" w:themeShade="80"/>
          <w:lang w:eastAsia="ar-SA"/>
        </w:rPr>
        <w:t>Programul Opera</w:t>
      </w:r>
      <w:r w:rsidRPr="00834585">
        <w:rPr>
          <w:rFonts w:ascii="Trebuchet MS" w:eastAsia="Times New Roman" w:hAnsi="Trebuchet MS" w:cs="Times New Roman"/>
          <w:color w:val="222A35" w:themeColor="text2" w:themeShade="80"/>
          <w:lang w:eastAsia="ar-SA"/>
        </w:rPr>
        <w:t>ț</w:t>
      </w:r>
      <w:r w:rsidRPr="00834585">
        <w:rPr>
          <w:rFonts w:ascii="Trebuchet MS" w:eastAsia="Times New Roman" w:hAnsi="Trebuchet MS" w:cs="PF Square Sans Pro Medium"/>
          <w:color w:val="222A35" w:themeColor="text2" w:themeShade="80"/>
          <w:lang w:eastAsia="ar-SA"/>
        </w:rPr>
        <w:t>ional Capital Uman promovează inovarea socială, în special cu scopul de a testa, și, eventual, a implementa la scară largă solu</w:t>
      </w:r>
      <w:r w:rsidRPr="00834585">
        <w:rPr>
          <w:rFonts w:ascii="Trebuchet MS" w:eastAsia="Times New Roman" w:hAnsi="Trebuchet MS" w:cs="Times New Roman"/>
          <w:color w:val="222A35" w:themeColor="text2" w:themeShade="80"/>
          <w:lang w:eastAsia="ar-SA"/>
        </w:rPr>
        <w:t>ț</w:t>
      </w:r>
      <w:r w:rsidRPr="00834585">
        <w:rPr>
          <w:rFonts w:ascii="Trebuchet MS" w:eastAsia="Times New Roman" w:hAnsi="Trebuchet MS" w:cs="PF Square Sans Pro Medium"/>
          <w:color w:val="222A35" w:themeColor="text2" w:themeShade="80"/>
          <w:lang w:eastAsia="ar-SA"/>
        </w:rPr>
        <w:t>ii inovatoare, la nivel local sau regional, pentru a aborda provocările sociale.</w:t>
      </w:r>
    </w:p>
    <w:p w:rsidR="00D32C26" w:rsidRPr="00834585" w:rsidRDefault="00D32C26" w:rsidP="003A2AF4">
      <w:pPr>
        <w:widowControl w:val="0"/>
        <w:suppressAutoHyphens/>
        <w:spacing w:after="0" w:line="240" w:lineRule="auto"/>
        <w:ind w:right="96"/>
        <w:jc w:val="both"/>
        <w:rPr>
          <w:rFonts w:ascii="Trebuchet MS" w:eastAsia="Times New Roman" w:hAnsi="Trebuchet MS" w:cs="PF Square Sans Pro Medium"/>
          <w:color w:val="222A35" w:themeColor="text2" w:themeShade="80"/>
          <w:kern w:val="1"/>
          <w:lang w:eastAsia="ar-SA"/>
        </w:rPr>
      </w:pPr>
      <w:r w:rsidRPr="00834585">
        <w:rPr>
          <w:rFonts w:ascii="Trebuchet MS" w:eastAsia="Times New Roman" w:hAnsi="Trebuchet MS" w:cs="PF Square Sans Pro Medium"/>
          <w:color w:val="222A35" w:themeColor="text2" w:themeShade="80"/>
          <w:kern w:val="1"/>
          <w:lang w:eastAsia="ar-SA"/>
        </w:rPr>
        <w:t>Inovarea socială are o importan</w:t>
      </w:r>
      <w:r w:rsidRPr="00834585">
        <w:rPr>
          <w:rFonts w:ascii="Trebuchet MS" w:eastAsia="Times New Roman" w:hAnsi="Trebuchet MS" w:cs="Times New Roman"/>
          <w:color w:val="222A35" w:themeColor="text2" w:themeShade="80"/>
          <w:kern w:val="1"/>
          <w:lang w:eastAsia="ar-SA"/>
        </w:rPr>
        <w:t>ț</w:t>
      </w:r>
      <w:r w:rsidRPr="00834585">
        <w:rPr>
          <w:rFonts w:ascii="Trebuchet MS" w:eastAsia="Times New Roman" w:hAnsi="Trebuchet MS" w:cs="PF Square Sans Pro Medium"/>
          <w:color w:val="222A35" w:themeColor="text2" w:themeShade="80"/>
          <w:kern w:val="1"/>
          <w:lang w:eastAsia="ar-SA"/>
        </w:rPr>
        <w:t>ă deosebită mai ales în contextul ini</w:t>
      </w:r>
      <w:r w:rsidRPr="00834585">
        <w:rPr>
          <w:rFonts w:ascii="Trebuchet MS" w:eastAsia="Times New Roman" w:hAnsi="Trebuchet MS" w:cs="Times New Roman"/>
          <w:color w:val="222A35" w:themeColor="text2" w:themeShade="80"/>
          <w:kern w:val="1"/>
          <w:lang w:eastAsia="ar-SA"/>
        </w:rPr>
        <w:t>ț</w:t>
      </w:r>
      <w:r w:rsidRPr="00834585">
        <w:rPr>
          <w:rFonts w:ascii="Trebuchet MS" w:eastAsia="Times New Roman" w:hAnsi="Trebuchet MS" w:cs="PF Square Sans Pro Medium"/>
          <w:color w:val="222A35" w:themeColor="text2" w:themeShade="80"/>
          <w:kern w:val="1"/>
          <w:lang w:eastAsia="ar-SA"/>
        </w:rPr>
        <w:t>iativelor din domeniul incluziunii sociale și a combaterii sărăciei, având în vedere faptul că acestea vizează cu prioritate comunită</w:t>
      </w:r>
      <w:r w:rsidRPr="00834585">
        <w:rPr>
          <w:rFonts w:ascii="Trebuchet MS" w:eastAsia="Times New Roman" w:hAnsi="Trebuchet MS" w:cs="Times New Roman"/>
          <w:color w:val="222A35" w:themeColor="text2" w:themeShade="80"/>
          <w:kern w:val="1"/>
          <w:lang w:eastAsia="ar-SA"/>
        </w:rPr>
        <w:t>ț</w:t>
      </w:r>
      <w:r w:rsidRPr="00834585">
        <w:rPr>
          <w:rFonts w:ascii="Trebuchet MS" w:eastAsia="Times New Roman" w:hAnsi="Trebuchet MS" w:cs="PF Square Sans Pro Medium"/>
          <w:color w:val="222A35" w:themeColor="text2" w:themeShade="80"/>
          <w:kern w:val="1"/>
          <w:lang w:eastAsia="ar-SA"/>
        </w:rPr>
        <w:t>ile marginalizate aflate în risc de sărăcie și excluziune socială.</w:t>
      </w:r>
    </w:p>
    <w:p w:rsidR="00D32C26" w:rsidRPr="00834585" w:rsidRDefault="00D32C26" w:rsidP="003A2AF4">
      <w:pPr>
        <w:widowControl w:val="0"/>
        <w:suppressAutoHyphens/>
        <w:spacing w:after="0" w:line="240" w:lineRule="auto"/>
        <w:ind w:right="96"/>
        <w:jc w:val="both"/>
        <w:rPr>
          <w:rFonts w:ascii="Trebuchet MS" w:eastAsia="Times New Roman" w:hAnsi="Trebuchet MS" w:cs="PF Square Sans Pro Medium"/>
          <w:color w:val="222A35" w:themeColor="text2" w:themeShade="80"/>
          <w:kern w:val="1"/>
          <w:lang w:eastAsia="ar-SA"/>
        </w:rPr>
      </w:pPr>
      <w:r w:rsidRPr="00834585">
        <w:rPr>
          <w:rFonts w:ascii="Trebuchet MS" w:eastAsia="Times New Roman" w:hAnsi="Trebuchet MS" w:cs="PF Square Sans Pro Medium"/>
          <w:color w:val="222A35" w:themeColor="text2" w:themeShade="80"/>
          <w:kern w:val="1"/>
          <w:lang w:eastAsia="ar-SA"/>
        </w:rPr>
        <w:t xml:space="preserve">Exemple de teme de </w:t>
      </w:r>
      <w:r w:rsidRPr="00834585">
        <w:rPr>
          <w:rFonts w:ascii="Trebuchet MS" w:eastAsia="Times New Roman" w:hAnsi="Trebuchet MS" w:cs="PF Square Sans Pro Medium"/>
          <w:color w:val="222A35" w:themeColor="text2" w:themeShade="80"/>
          <w:kern w:val="1"/>
          <w:u w:val="single"/>
          <w:lang w:eastAsia="ar-SA"/>
        </w:rPr>
        <w:t>inovare socială</w:t>
      </w:r>
      <w:r w:rsidRPr="00834585">
        <w:rPr>
          <w:rFonts w:ascii="Trebuchet MS" w:eastAsia="Times New Roman" w:hAnsi="Trebuchet MS" w:cs="PF Square Sans Pro Medium"/>
          <w:color w:val="222A35" w:themeColor="text2" w:themeShade="80"/>
          <w:kern w:val="1"/>
          <w:lang w:eastAsia="ar-SA"/>
        </w:rPr>
        <w:t xml:space="preserve"> care ar putea </w:t>
      </w:r>
      <w:r w:rsidR="00952BB6" w:rsidRPr="00834585">
        <w:rPr>
          <w:rFonts w:ascii="Trebuchet MS" w:eastAsia="Times New Roman" w:hAnsi="Trebuchet MS" w:cs="PF Square Sans Pro Medium"/>
          <w:color w:val="222A35" w:themeColor="text2" w:themeShade="80"/>
          <w:kern w:val="1"/>
          <w:lang w:eastAsia="ar-SA"/>
        </w:rPr>
        <w:t xml:space="preserve">fi utilizate în cadrul acestui apel </w:t>
      </w:r>
      <w:r w:rsidRPr="00834585">
        <w:rPr>
          <w:rFonts w:ascii="Trebuchet MS" w:eastAsia="Times New Roman" w:hAnsi="Trebuchet MS" w:cs="PF Square Sans Pro Medium"/>
          <w:color w:val="222A35" w:themeColor="text2" w:themeShade="80"/>
          <w:kern w:val="1"/>
          <w:lang w:eastAsia="ar-SA"/>
        </w:rPr>
        <w:t>se pot referi la:</w:t>
      </w:r>
    </w:p>
    <w:p w:rsidR="00D32C26" w:rsidRPr="00834585" w:rsidRDefault="00D32C26" w:rsidP="007C1603">
      <w:pPr>
        <w:pStyle w:val="Listparagraf"/>
        <w:numPr>
          <w:ilvl w:val="0"/>
          <w:numId w:val="7"/>
        </w:num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activități și inițiative inovative care vizează, pe de-o parte, creșterea participării la învățământul obligatoriu, în special pentru persoanele care provin din mediul rural, din comunități dezavantajate, cei de etnie romă, și, pe de altă parte, promovarea unor metode inovative de predare și învățare, cu scopul reducerii părăsirii timpurii a școlii, inclusiv prin promovarea oportunităților curriculare aplicabile situațiilor de reîntoarcere în sistemul de educație pentru finalizarea/ completarea studiilor a celor care au părăsit timpuriu școala (pentru nivelul </w:t>
      </w:r>
      <w:r w:rsidR="00952BB6"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 xml:space="preserve">gimnazial de studii) în vederea creșterii șanselor de participare la nivele superioare de </w:t>
      </w:r>
      <w:r w:rsidR="00F90BDC" w:rsidRPr="00834585">
        <w:rPr>
          <w:rFonts w:ascii="Trebuchet MS" w:hAnsi="Trebuchet MS" w:cs="TimesNewRomanPSMT"/>
          <w:color w:val="222A35" w:themeColor="text2" w:themeShade="80"/>
        </w:rPr>
        <w:t>educație</w:t>
      </w:r>
      <w:r w:rsidRPr="00834585">
        <w:rPr>
          <w:rFonts w:ascii="Trebuchet MS" w:hAnsi="Trebuchet MS" w:cs="TimesNewRomanPSMT"/>
          <w:color w:val="222A35" w:themeColor="text2" w:themeShade="80"/>
        </w:rPr>
        <w:t>.</w:t>
      </w:r>
    </w:p>
    <w:p w:rsidR="00D32C26" w:rsidRPr="00834585" w:rsidRDefault="00D32C26" w:rsidP="003A2AF4">
      <w:p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Solicitan</w:t>
      </w:r>
      <w:r w:rsidRPr="00834585">
        <w:rPr>
          <w:rFonts w:ascii="Trebuchet MS" w:eastAsia="Times New Roman" w:hAnsi="Trebuchet MS" w:cs="Times New Roman"/>
          <w:color w:val="222A35" w:themeColor="text2" w:themeShade="80"/>
          <w:lang w:eastAsia="ar-SA"/>
        </w:rPr>
        <w:t>t</w:t>
      </w:r>
      <w:r w:rsidRPr="00834585">
        <w:rPr>
          <w:rFonts w:ascii="Trebuchet MS" w:eastAsia="Times New Roman" w:hAnsi="Trebuchet MS" w:cs="PF Square Sans Pro Medium"/>
          <w:color w:val="222A35" w:themeColor="text2" w:themeShade="80"/>
          <w:lang w:eastAsia="ar-SA"/>
        </w:rPr>
        <w:t>ul și partenerii eligibili trebuie să eviden</w:t>
      </w:r>
      <w:r w:rsidRPr="00834585">
        <w:rPr>
          <w:rFonts w:ascii="Trebuchet MS" w:eastAsia="Times New Roman" w:hAnsi="Trebuchet MS" w:cs="Times New Roman"/>
          <w:color w:val="222A35" w:themeColor="text2" w:themeShade="80"/>
          <w:lang w:eastAsia="ar-SA"/>
        </w:rPr>
        <w:t>ț</w:t>
      </w:r>
      <w:r w:rsidRPr="00834585">
        <w:rPr>
          <w:rFonts w:ascii="Trebuchet MS" w:eastAsia="Times New Roman" w:hAnsi="Trebuchet MS" w:cs="PF Square Sans Pro Medium"/>
          <w:color w:val="222A35" w:themeColor="text2" w:themeShade="80"/>
          <w:lang w:eastAsia="ar-SA"/>
        </w:rPr>
        <w:t>ieze în formularul de aplica</w:t>
      </w:r>
      <w:r w:rsidRPr="00834585">
        <w:rPr>
          <w:rFonts w:ascii="Trebuchet MS" w:eastAsia="Times New Roman" w:hAnsi="Trebuchet MS" w:cs="Times New Roman"/>
          <w:color w:val="222A35" w:themeColor="text2" w:themeShade="80"/>
          <w:lang w:eastAsia="ar-SA"/>
        </w:rPr>
        <w:t>ț</w:t>
      </w:r>
      <w:r w:rsidRPr="00834585">
        <w:rPr>
          <w:rFonts w:ascii="Trebuchet MS" w:eastAsia="Times New Roman" w:hAnsi="Trebuchet MS" w:cs="PF Square Sans Pro Medium"/>
          <w:color w:val="222A35" w:themeColor="text2" w:themeShade="80"/>
          <w:lang w:eastAsia="ar-SA"/>
        </w:rPr>
        <w:t>ie modul în care propunerea de proiect contribuie la inovarea socială, conform celor prezentate mai sus.</w:t>
      </w:r>
      <w:bookmarkStart w:id="11" w:name="_Toc407105761"/>
      <w:bookmarkEnd w:id="11"/>
    </w:p>
    <w:p w:rsidR="00EC3473" w:rsidRPr="00834585" w:rsidRDefault="00EC3473" w:rsidP="003A2AF4">
      <w:pPr>
        <w:suppressAutoHyphens/>
        <w:spacing w:after="0" w:line="240" w:lineRule="auto"/>
        <w:jc w:val="both"/>
        <w:rPr>
          <w:rFonts w:ascii="Trebuchet MS" w:eastAsia="Times New Roman" w:hAnsi="Trebuchet MS" w:cs="PF Square Sans Pro Medium"/>
          <w:color w:val="222A35" w:themeColor="text2" w:themeShade="80"/>
          <w:lang w:eastAsia="ar-SA"/>
        </w:rPr>
      </w:pPr>
    </w:p>
    <w:p w:rsidR="00B147E6" w:rsidRPr="00834585" w:rsidRDefault="00B147E6" w:rsidP="003A2AF4">
      <w:pPr>
        <w:suppressAutoHyphens/>
        <w:spacing w:after="0" w:line="240" w:lineRule="auto"/>
        <w:jc w:val="both"/>
        <w:rPr>
          <w:rFonts w:ascii="Trebuchet MS" w:eastAsia="Times New Roman" w:hAnsi="Trebuchet MS" w:cs="PF Square Sans Pro Medium"/>
          <w:color w:val="222A35" w:themeColor="text2" w:themeShade="80"/>
          <w:lang w:eastAsia="ar-SA"/>
        </w:rPr>
      </w:pPr>
    </w:p>
    <w:p w:rsidR="008078D9" w:rsidRPr="00834585" w:rsidRDefault="00D32C26" w:rsidP="00951755">
      <w:pPr>
        <w:pStyle w:val="Titlu3"/>
        <w:numPr>
          <w:ilvl w:val="2"/>
          <w:numId w:val="37"/>
        </w:numPr>
        <w:spacing w:before="0" w:line="240" w:lineRule="auto"/>
        <w:ind w:left="567" w:hanging="567"/>
        <w:rPr>
          <w:rFonts w:ascii="Trebuchet MS" w:eastAsia="Times New Roman" w:hAnsi="Trebuchet MS" w:cs="font206"/>
          <w:b/>
          <w:color w:val="222A35" w:themeColor="text2" w:themeShade="80"/>
          <w:sz w:val="22"/>
          <w:szCs w:val="22"/>
          <w:lang w:eastAsia="ar-SA"/>
        </w:rPr>
      </w:pPr>
      <w:bookmarkStart w:id="12" w:name="_Toc443477780"/>
      <w:bookmarkStart w:id="13" w:name="_Toc458077161"/>
      <w:bookmarkStart w:id="14" w:name="_Toc489536586"/>
      <w:r w:rsidRPr="00834585">
        <w:rPr>
          <w:rFonts w:ascii="Trebuchet MS" w:eastAsia="Times New Roman" w:hAnsi="Trebuchet MS" w:cs="font206"/>
          <w:b/>
          <w:color w:val="222A35" w:themeColor="text2" w:themeShade="80"/>
          <w:sz w:val="22"/>
          <w:szCs w:val="22"/>
          <w:lang w:eastAsia="ar-SA"/>
        </w:rPr>
        <w:t>Teme orizontale</w:t>
      </w:r>
      <w:bookmarkEnd w:id="12"/>
      <w:bookmarkEnd w:id="13"/>
      <w:bookmarkEnd w:id="14"/>
    </w:p>
    <w:p w:rsidR="00952BB6" w:rsidRPr="00834585" w:rsidRDefault="00952BB6" w:rsidP="00952BB6">
      <w:pPr>
        <w:rPr>
          <w:rFonts w:ascii="Trebuchet MS" w:hAnsi="Trebuchet MS"/>
          <w:color w:val="222A35" w:themeColor="text2" w:themeShade="80"/>
          <w:lang w:eastAsia="ar-SA"/>
        </w:rPr>
      </w:pPr>
    </w:p>
    <w:p w:rsidR="00B147E6" w:rsidRPr="00834585" w:rsidRDefault="00B147E6" w:rsidP="00B147E6">
      <w:p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În cadrul propunerii de proiect, solicitanții vor evidenția, în secțiunea relevantă din cadrul aplicației electronice, contribuția proiectului la temele orizontale stabilite prin POCU 2014-2020. </w:t>
      </w:r>
      <w:r w:rsidRPr="00834585">
        <w:rPr>
          <w:rFonts w:ascii="Trebuchet MS" w:eastAsia="Times New Roman" w:hAnsi="Trebuchet MS" w:cs="PF Square Sans Pro Medium"/>
          <w:color w:val="222A35" w:themeColor="text2" w:themeShade="80"/>
          <w:u w:val="single"/>
          <w:lang w:eastAsia="ar-SA"/>
        </w:rPr>
        <w:t>Prin activită</w:t>
      </w:r>
      <w:r w:rsidRPr="00834585">
        <w:rPr>
          <w:rFonts w:ascii="Trebuchet MS" w:eastAsia="Times New Roman" w:hAnsi="Trebuchet MS"/>
          <w:color w:val="222A35" w:themeColor="text2" w:themeShade="80"/>
          <w:u w:val="single"/>
          <w:lang w:eastAsia="ar-SA"/>
        </w:rPr>
        <w:t>ț</w:t>
      </w:r>
      <w:r w:rsidRPr="00834585">
        <w:rPr>
          <w:rFonts w:ascii="Trebuchet MS" w:eastAsia="Times New Roman" w:hAnsi="Trebuchet MS" w:cs="PF Square Sans Pro Medium"/>
          <w:color w:val="222A35" w:themeColor="text2" w:themeShade="80"/>
          <w:u w:val="single"/>
          <w:lang w:eastAsia="ar-SA"/>
        </w:rPr>
        <w:t>ile propuse în cadrul proiectului trebuie asigurată contribu</w:t>
      </w:r>
      <w:r w:rsidRPr="00834585">
        <w:rPr>
          <w:rFonts w:ascii="Trebuchet MS" w:eastAsia="Times New Roman" w:hAnsi="Trebuchet MS"/>
          <w:color w:val="222A35" w:themeColor="text2" w:themeShade="80"/>
          <w:u w:val="single"/>
          <w:lang w:eastAsia="ar-SA"/>
        </w:rPr>
        <w:t>ț</w:t>
      </w:r>
      <w:r w:rsidRPr="00834585">
        <w:rPr>
          <w:rFonts w:ascii="Trebuchet MS" w:eastAsia="Times New Roman" w:hAnsi="Trebuchet MS" w:cs="PF Square Sans Pro Medium"/>
          <w:color w:val="222A35" w:themeColor="text2" w:themeShade="80"/>
          <w:u w:val="single"/>
          <w:lang w:eastAsia="ar-SA"/>
        </w:rPr>
        <w:t>ia la cel pu</w:t>
      </w:r>
      <w:r w:rsidRPr="00834585">
        <w:rPr>
          <w:rFonts w:ascii="Trebuchet MS" w:eastAsia="Times New Roman" w:hAnsi="Trebuchet MS"/>
          <w:color w:val="222A35" w:themeColor="text2" w:themeShade="80"/>
          <w:u w:val="single"/>
          <w:lang w:eastAsia="ar-SA"/>
        </w:rPr>
        <w:t>ț</w:t>
      </w:r>
      <w:r w:rsidRPr="00834585">
        <w:rPr>
          <w:rFonts w:ascii="Trebuchet MS" w:eastAsia="Times New Roman" w:hAnsi="Trebuchet MS" w:cs="PF Square Sans Pro Medium"/>
          <w:color w:val="222A35" w:themeColor="text2" w:themeShade="80"/>
          <w:u w:val="single"/>
          <w:lang w:eastAsia="ar-SA"/>
        </w:rPr>
        <w:t>in una din temele orizontale de mai jos</w:t>
      </w:r>
      <w:r w:rsidRPr="00834585">
        <w:rPr>
          <w:rFonts w:ascii="Trebuchet MS" w:eastAsia="Times New Roman" w:hAnsi="Trebuchet MS" w:cs="PF Square Sans Pro Medium"/>
          <w:color w:val="222A35" w:themeColor="text2" w:themeShade="80"/>
          <w:lang w:eastAsia="ar-SA"/>
        </w:rPr>
        <w:t xml:space="preserve">. </w:t>
      </w:r>
    </w:p>
    <w:p w:rsidR="00B147E6" w:rsidRPr="00834585" w:rsidRDefault="00B147E6" w:rsidP="00B147E6">
      <w:pPr>
        <w:numPr>
          <w:ilvl w:val="0"/>
          <w:numId w:val="5"/>
        </w:numPr>
        <w:tabs>
          <w:tab w:val="clear" w:pos="0"/>
          <w:tab w:val="num" w:pos="-360"/>
        </w:tabs>
        <w:suppressAutoHyphens/>
        <w:spacing w:before="120" w:after="120" w:line="240" w:lineRule="auto"/>
        <w:ind w:left="360"/>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Egalitatea de șanse, non-discriminarea.</w:t>
      </w:r>
      <w:r w:rsidRPr="00834585">
        <w:rPr>
          <w:rStyle w:val="Referinnotdesubsol"/>
          <w:rFonts w:ascii="Trebuchet MS" w:eastAsia="Times New Roman" w:hAnsi="Trebuchet MS"/>
          <w:color w:val="222A35" w:themeColor="text2" w:themeShade="80"/>
        </w:rPr>
        <w:footnoteReference w:id="3"/>
      </w:r>
      <w:r w:rsidRPr="00834585">
        <w:rPr>
          <w:rFonts w:ascii="Trebuchet MS" w:eastAsia="Times New Roman" w:hAnsi="Trebuchet MS" w:cs="PF Square Sans Pro Medium"/>
          <w:color w:val="222A35" w:themeColor="text2" w:themeShade="80"/>
          <w:lang w:eastAsia="ar-SA"/>
        </w:rPr>
        <w:t xml:space="preserve"> Egalitatea între femei și bărbați.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B147E6" w:rsidRPr="00834585" w:rsidRDefault="00B147E6" w:rsidP="00B147E6">
      <w:pPr>
        <w:numPr>
          <w:ilvl w:val="0"/>
          <w:numId w:val="5"/>
        </w:numPr>
        <w:tabs>
          <w:tab w:val="clear" w:pos="0"/>
          <w:tab w:val="num" w:pos="-360"/>
        </w:tabs>
        <w:suppressAutoHyphens/>
        <w:spacing w:before="120" w:after="120" w:line="240" w:lineRule="auto"/>
        <w:ind w:left="360"/>
        <w:jc w:val="both"/>
        <w:rPr>
          <w:rFonts w:ascii="Trebuchet MS" w:eastAsia="Times New Roman" w:hAnsi="Trebuchet MS" w:cs="PF Square Sans Pro Medium"/>
          <w:color w:val="222A35" w:themeColor="text2" w:themeShade="80"/>
          <w:lang w:eastAsia="ar-SA"/>
        </w:rPr>
      </w:pPr>
      <w:r w:rsidRPr="00834585">
        <w:rPr>
          <w:rFonts w:ascii="Trebuchet MS" w:hAnsi="Trebuchet MS" w:cs="Calibri,Bold"/>
          <w:bCs/>
          <w:color w:val="222A35" w:themeColor="text2" w:themeShade="80"/>
        </w:rPr>
        <w:t>Utilizarea TIC și contribuția la dezvoltarea de competențe digitale</w:t>
      </w:r>
      <w:r w:rsidR="00BA6ECF" w:rsidRPr="00834585">
        <w:rPr>
          <w:rFonts w:ascii="Trebuchet MS" w:hAnsi="Trebuchet MS" w:cs="Calibri,Bold"/>
          <w:bCs/>
          <w:color w:val="222A35" w:themeColor="text2" w:themeShade="80"/>
        </w:rPr>
        <w:t>.</w:t>
      </w:r>
    </w:p>
    <w:p w:rsidR="00B147E6" w:rsidRPr="00834585" w:rsidRDefault="00B147E6" w:rsidP="00B147E6">
      <w:p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Pentru informații privind temele orizontale se va consulta: Ghid – integrare teme orizontale în cadrul proiectelor finanţate din FESI 2014-2020 disponibil la </w:t>
      </w:r>
      <w:hyperlink r:id="rId10" w:history="1">
        <w:r w:rsidRPr="00834585">
          <w:rPr>
            <w:rStyle w:val="Hyperlink"/>
            <w:rFonts w:ascii="Trebuchet MS" w:eastAsia="Times New Roman" w:hAnsi="Trebuchet MS" w:cs="PF Square Sans Pro Medium"/>
            <w:color w:val="222A35" w:themeColor="text2" w:themeShade="80"/>
            <w:lang w:eastAsia="ar-SA"/>
          </w:rPr>
          <w:t>http://www.fonduri-ue.ro/orientari-beneficiari</w:t>
        </w:r>
      </w:hyperlink>
      <w:r w:rsidRPr="00834585">
        <w:rPr>
          <w:rFonts w:ascii="Trebuchet MS" w:eastAsia="Times New Roman" w:hAnsi="Trebuchet MS" w:cs="PF Square Sans Pro Medium"/>
          <w:color w:val="222A35" w:themeColor="text2" w:themeShade="80"/>
          <w:lang w:eastAsia="ar-SA"/>
        </w:rPr>
        <w:t xml:space="preserve">    </w:t>
      </w:r>
    </w:p>
    <w:p w:rsidR="008A3DD7" w:rsidRPr="00834585" w:rsidRDefault="008A3DD7" w:rsidP="003A2AF4">
      <w:pPr>
        <w:tabs>
          <w:tab w:val="left" w:pos="2568"/>
        </w:tabs>
        <w:suppressAutoHyphens/>
        <w:spacing w:after="0" w:line="240" w:lineRule="auto"/>
        <w:jc w:val="both"/>
        <w:rPr>
          <w:rFonts w:ascii="Trebuchet MS" w:eastAsia="Times New Roman" w:hAnsi="Trebuchet MS" w:cs="PF Square Sans Pro Medium"/>
          <w:color w:val="222A35" w:themeColor="text2" w:themeShade="80"/>
          <w:lang w:eastAsia="ar-SA"/>
        </w:rPr>
      </w:pPr>
    </w:p>
    <w:p w:rsidR="00EE0E3D" w:rsidRPr="00834585" w:rsidRDefault="00EE0E3D" w:rsidP="00EE0E3D">
      <w:pPr>
        <w:pStyle w:val="Titlu3"/>
        <w:rPr>
          <w:rFonts w:ascii="Trebuchet MS" w:eastAsia="Times New Roman" w:hAnsi="Trebuchet MS"/>
          <w:b/>
          <w:color w:val="222A35" w:themeColor="text2" w:themeShade="80"/>
          <w:sz w:val="22"/>
          <w:szCs w:val="22"/>
          <w:lang w:eastAsia="ar-SA"/>
        </w:rPr>
      </w:pPr>
      <w:bookmarkStart w:id="15" w:name="_Toc483990856"/>
      <w:bookmarkStart w:id="16" w:name="_Toc483991256"/>
      <w:bookmarkStart w:id="17" w:name="_Toc489536587"/>
      <w:bookmarkStart w:id="18" w:name="_Toc458077162"/>
      <w:r w:rsidRPr="00834585">
        <w:rPr>
          <w:rFonts w:ascii="Trebuchet MS" w:eastAsia="Times New Roman" w:hAnsi="Trebuchet MS"/>
          <w:b/>
          <w:color w:val="222A35" w:themeColor="text2" w:themeShade="80"/>
          <w:sz w:val="22"/>
          <w:szCs w:val="22"/>
          <w:lang w:eastAsia="ar-SA"/>
        </w:rPr>
        <w:lastRenderedPageBreak/>
        <w:t>1.3.4.</w:t>
      </w:r>
      <w:r w:rsidRPr="00834585">
        <w:rPr>
          <w:rFonts w:ascii="Trebuchet MS" w:eastAsia="Times New Roman" w:hAnsi="Trebuchet MS"/>
          <w:color w:val="222A35" w:themeColor="text2" w:themeShade="80"/>
          <w:sz w:val="22"/>
          <w:szCs w:val="22"/>
          <w:lang w:eastAsia="ar-SA"/>
        </w:rPr>
        <w:t xml:space="preserve"> </w:t>
      </w:r>
      <w:r w:rsidRPr="00834585">
        <w:rPr>
          <w:rFonts w:ascii="Trebuchet MS" w:eastAsia="Times New Roman" w:hAnsi="Trebuchet MS"/>
          <w:b/>
          <w:color w:val="222A35" w:themeColor="text2" w:themeShade="80"/>
          <w:sz w:val="22"/>
          <w:szCs w:val="22"/>
          <w:lang w:eastAsia="ar-SA"/>
        </w:rPr>
        <w:t>Informare și publicitate</w:t>
      </w:r>
      <w:bookmarkEnd w:id="15"/>
      <w:bookmarkEnd w:id="16"/>
      <w:bookmarkEnd w:id="17"/>
    </w:p>
    <w:p w:rsidR="00EE0E3D" w:rsidRPr="00834585" w:rsidRDefault="00EE0E3D" w:rsidP="00EE0E3D">
      <w:pPr>
        <w:autoSpaceDE w:val="0"/>
        <w:autoSpaceDN w:val="0"/>
        <w:adjustRightInd w:val="0"/>
        <w:spacing w:after="0" w:line="240" w:lineRule="auto"/>
        <w:rPr>
          <w:rFonts w:ascii="Trebuchet MS" w:hAnsi="Trebuchet MS" w:cs="Calibri,Bold"/>
          <w:bCs/>
          <w:color w:val="222A35" w:themeColor="text2" w:themeShade="80"/>
        </w:rPr>
      </w:pPr>
    </w:p>
    <w:p w:rsidR="001E39E9" w:rsidRPr="00834585" w:rsidRDefault="001E39E9" w:rsidP="001E39E9">
      <w:p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hAnsi="Trebuchet MS"/>
          <w:color w:val="222A35" w:themeColor="text2" w:themeShade="80"/>
          <w:lang w:eastAsia="ro-RO"/>
        </w:rPr>
        <w:t>Conform</w:t>
      </w:r>
      <w:r w:rsidRPr="00834585">
        <w:rPr>
          <w:rFonts w:ascii="Trebuchet MS" w:hAnsi="Trebuchet MS"/>
          <w:i/>
          <w:color w:val="222A35" w:themeColor="text2" w:themeShade="80"/>
          <w:lang w:eastAsia="ro-RO"/>
        </w:rPr>
        <w:t xml:space="preserve"> </w:t>
      </w:r>
      <w:r w:rsidRPr="00834585">
        <w:rPr>
          <w:rFonts w:ascii="Trebuchet MS" w:eastAsia="Times New Roman" w:hAnsi="Trebuchet MS" w:cs="PF Square Sans Pro Medium"/>
          <w:i/>
          <w:color w:val="222A35" w:themeColor="text2" w:themeShade="80"/>
          <w:lang w:eastAsia="ar-SA"/>
        </w:rPr>
        <w:t xml:space="preserve">Metodologiei de verificare, evaluare şi selecție a proiectelor, </w:t>
      </w:r>
      <w:r w:rsidRPr="00834585">
        <w:rPr>
          <w:rFonts w:ascii="Trebuchet MS" w:eastAsia="Times New Roman" w:hAnsi="Trebuchet MS" w:cs="PF Square Sans Pro Medium"/>
          <w:color w:val="222A35" w:themeColor="text2" w:themeShade="80"/>
          <w:lang w:eastAsia="ar-SA"/>
        </w:rPr>
        <w:t xml:space="preserve">beneficiarul este obligat să descrie în cererea de finanțare activitățile obligatorii de informare și publicitate </w:t>
      </w:r>
      <w:r w:rsidRPr="00834585">
        <w:rPr>
          <w:rFonts w:ascii="Trebuchet MS" w:eastAsia="Times New Roman" w:hAnsi="Trebuchet MS" w:cs="PF Square Sans Pro Medium"/>
          <w:color w:val="222A35" w:themeColor="text2" w:themeShade="80"/>
          <w:u w:val="single"/>
          <w:lang w:eastAsia="ar-SA"/>
        </w:rPr>
        <w:t>proiect</w:t>
      </w:r>
      <w:r w:rsidRPr="00834585">
        <w:rPr>
          <w:rFonts w:ascii="Trebuchet MS" w:eastAsia="Times New Roman" w:hAnsi="Trebuchet MS" w:cs="PF Square Sans Pro Medium"/>
          <w:color w:val="222A35" w:themeColor="text2" w:themeShade="80"/>
          <w:lang w:eastAsia="ar-SA"/>
        </w:rPr>
        <w:t xml:space="preserve"> (</w:t>
      </w:r>
      <w:r w:rsidRPr="00834585">
        <w:rPr>
          <w:rFonts w:ascii="Trebuchet MS" w:eastAsia="Times New Roman" w:hAnsi="Trebuchet MS" w:cs="PF Square Sans Pro Medium"/>
          <w:i/>
          <w:color w:val="222A35" w:themeColor="text2" w:themeShade="80"/>
          <w:lang w:eastAsia="ar-SA"/>
        </w:rPr>
        <w:t>criteriu de eligibilitate proiect</w:t>
      </w:r>
      <w:r w:rsidRPr="00834585">
        <w:rPr>
          <w:rFonts w:ascii="Trebuchet MS" w:eastAsia="Times New Roman" w:hAnsi="Trebuchet MS" w:cs="PF Square Sans Pro Medium"/>
          <w:color w:val="222A35" w:themeColor="text2" w:themeShade="80"/>
          <w:lang w:eastAsia="ar-SA"/>
        </w:rPr>
        <w:t xml:space="preserve">) prevăzute în </w:t>
      </w:r>
      <w:r w:rsidRPr="00834585">
        <w:rPr>
          <w:rFonts w:ascii="Trebuchet MS" w:eastAsia="Times New Roman" w:hAnsi="Trebuchet MS" w:cs="PF Square Sans Pro Medium"/>
          <w:i/>
          <w:color w:val="222A35" w:themeColor="text2" w:themeShade="80"/>
          <w:lang w:eastAsia="ar-SA"/>
        </w:rPr>
        <w:t>Orientări privind accesarea finanțărilor în cadrul Programului Operațional Capital Uman 2014-2020</w:t>
      </w:r>
      <w:r w:rsidRPr="00834585">
        <w:rPr>
          <w:rFonts w:ascii="Trebuchet MS" w:eastAsia="Times New Roman" w:hAnsi="Trebuchet MS" w:cs="PF Square Sans Pro Medium"/>
          <w:color w:val="222A35" w:themeColor="text2" w:themeShade="80"/>
          <w:lang w:eastAsia="ar-SA"/>
        </w:rPr>
        <w:t>, CAPITOLUL 9 „Informare și publicitate”, respectiv:</w:t>
      </w:r>
    </w:p>
    <w:p w:rsidR="001E39E9" w:rsidRPr="00834585" w:rsidRDefault="001E39E9" w:rsidP="00951755">
      <w:pPr>
        <w:pStyle w:val="Listparagraf"/>
        <w:numPr>
          <w:ilvl w:val="0"/>
          <w:numId w:val="38"/>
        </w:num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asigurarea vizibilității proiectului (prin expunerea unui afiș) la sediul de implementare a proiectului;</w:t>
      </w:r>
    </w:p>
    <w:p w:rsidR="001E39E9" w:rsidRPr="00834585" w:rsidRDefault="001E39E9" w:rsidP="00951755">
      <w:pPr>
        <w:pStyle w:val="Listparagraf"/>
        <w:numPr>
          <w:ilvl w:val="0"/>
          <w:numId w:val="38"/>
        </w:num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beneficiarii se asigură că cei care participă în cadrul proiectului sunt informați în mod specific cu privire la sprijinul acordat prin FSE;</w:t>
      </w:r>
    </w:p>
    <w:p w:rsidR="001E39E9" w:rsidRPr="00834585" w:rsidRDefault="001E39E9" w:rsidP="00951755">
      <w:pPr>
        <w:pStyle w:val="Listparagraf"/>
        <w:numPr>
          <w:ilvl w:val="0"/>
          <w:numId w:val="38"/>
        </w:num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orice fel de documente referitoare la implementarea proiectelor și publicate pentru public sau participanți, inclusiv certificatele de prezență sau alte certificate, trebuie să includă o mențiune cu privire la faptul că operațiunea a fost sprijinită în cadrul FSE.</w:t>
      </w:r>
    </w:p>
    <w:p w:rsidR="001E39E9" w:rsidRPr="00834585" w:rsidRDefault="001E39E9" w:rsidP="001E39E9">
      <w:p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 </w:t>
      </w:r>
    </w:p>
    <w:p w:rsidR="001E39E9" w:rsidRPr="00834585" w:rsidRDefault="001E39E9" w:rsidP="001E39E9">
      <w:pPr>
        <w:suppressAutoHyphens/>
        <w:spacing w:before="120" w:after="12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NB Cheltuielile aferente activității de informare și publicitate </w:t>
      </w:r>
      <w:r w:rsidRPr="00834585">
        <w:rPr>
          <w:rFonts w:ascii="Trebuchet MS" w:eastAsia="Times New Roman" w:hAnsi="Trebuchet MS" w:cs="PF Square Sans Pro Medium"/>
          <w:color w:val="222A35" w:themeColor="text2" w:themeShade="80"/>
          <w:u w:val="single"/>
          <w:lang w:eastAsia="ar-SA"/>
        </w:rPr>
        <w:t>proiect</w:t>
      </w:r>
      <w:r w:rsidRPr="00834585">
        <w:rPr>
          <w:rFonts w:ascii="Trebuchet MS" w:eastAsia="Times New Roman" w:hAnsi="Trebuchet MS" w:cs="PF Square Sans Pro Medium"/>
          <w:color w:val="222A35" w:themeColor="text2" w:themeShade="80"/>
          <w:lang w:eastAsia="ar-SA"/>
        </w:rPr>
        <w:t xml:space="preserve"> vor fi incluse la capitolul </w:t>
      </w:r>
      <w:r w:rsidRPr="00834585">
        <w:rPr>
          <w:rFonts w:ascii="Trebuchet MS" w:eastAsia="Times New Roman" w:hAnsi="Trebuchet MS" w:cs="PF Square Sans Pro Medium"/>
          <w:color w:val="222A35" w:themeColor="text2" w:themeShade="80"/>
          <w:u w:val="single"/>
          <w:lang w:eastAsia="ar-SA"/>
        </w:rPr>
        <w:t>cheltuieli indirecte</w:t>
      </w:r>
      <w:r w:rsidRPr="00834585">
        <w:rPr>
          <w:rFonts w:ascii="Trebuchet MS" w:eastAsia="Times New Roman" w:hAnsi="Trebuchet MS" w:cs="PF Square Sans Pro Medium"/>
          <w:color w:val="222A35" w:themeColor="text2" w:themeShade="80"/>
          <w:lang w:eastAsia="ar-SA"/>
        </w:rPr>
        <w:t xml:space="preserve">, iar cheltuielile aferente activității 4 la cheltuieli directe. </w:t>
      </w:r>
    </w:p>
    <w:p w:rsidR="00EE0E3D" w:rsidRPr="00834585" w:rsidRDefault="00EE0E3D" w:rsidP="00BA6ECF">
      <w:pPr>
        <w:rPr>
          <w:rFonts w:ascii="Trebuchet MS" w:eastAsia="Calibri" w:hAnsi="Trebuchet MS" w:cs="Times New Roman"/>
          <w:color w:val="222A35" w:themeColor="text2" w:themeShade="80"/>
        </w:rPr>
      </w:pPr>
    </w:p>
    <w:p w:rsidR="00EC3473" w:rsidRPr="00834585" w:rsidRDefault="00D32C26" w:rsidP="00EC3473">
      <w:pPr>
        <w:pStyle w:val="Titlu2"/>
        <w:spacing w:before="0" w:line="240" w:lineRule="auto"/>
        <w:rPr>
          <w:rFonts w:ascii="Trebuchet MS" w:eastAsia="Calibri" w:hAnsi="Trebuchet MS" w:cs="Times New Roman"/>
          <w:b/>
          <w:color w:val="222A35" w:themeColor="text2" w:themeShade="80"/>
          <w:sz w:val="22"/>
          <w:szCs w:val="22"/>
        </w:rPr>
      </w:pPr>
      <w:bookmarkStart w:id="19" w:name="_Toc489536588"/>
      <w:r w:rsidRPr="00834585">
        <w:rPr>
          <w:rFonts w:ascii="Trebuchet MS" w:eastAsia="Calibri" w:hAnsi="Trebuchet MS" w:cs="Times New Roman"/>
          <w:b/>
          <w:color w:val="222A35" w:themeColor="text2" w:themeShade="80"/>
          <w:sz w:val="22"/>
          <w:szCs w:val="22"/>
        </w:rPr>
        <w:t>1.4 Tipuri de solicitanți</w:t>
      </w:r>
      <w:r w:rsidR="00DA298F" w:rsidRPr="00834585">
        <w:rPr>
          <w:rFonts w:ascii="Trebuchet MS" w:eastAsia="Calibri" w:hAnsi="Trebuchet MS" w:cs="Times New Roman"/>
          <w:b/>
          <w:color w:val="222A35" w:themeColor="text2" w:themeShade="80"/>
          <w:sz w:val="22"/>
          <w:szCs w:val="22"/>
        </w:rPr>
        <w:t xml:space="preserve"> și parteneri</w:t>
      </w:r>
      <w:r w:rsidRPr="00834585">
        <w:rPr>
          <w:rFonts w:ascii="Trebuchet MS" w:eastAsia="Calibri" w:hAnsi="Trebuchet MS" w:cs="Times New Roman"/>
          <w:b/>
          <w:color w:val="222A35" w:themeColor="text2" w:themeShade="80"/>
          <w:sz w:val="22"/>
          <w:szCs w:val="22"/>
        </w:rPr>
        <w:t xml:space="preserve"> eligibili</w:t>
      </w:r>
      <w:bookmarkEnd w:id="18"/>
      <w:bookmarkEnd w:id="19"/>
    </w:p>
    <w:p w:rsidR="00970EE0" w:rsidRPr="00834585" w:rsidRDefault="00970EE0" w:rsidP="003A2AF4">
      <w:pPr>
        <w:spacing w:after="0" w:line="240" w:lineRule="auto"/>
        <w:jc w:val="both"/>
        <w:rPr>
          <w:rFonts w:ascii="Trebuchet MS" w:eastAsia="Calibri" w:hAnsi="Trebuchet MS" w:cs="Times New Roman"/>
          <w:color w:val="222A35" w:themeColor="text2" w:themeShade="80"/>
        </w:rPr>
      </w:pP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Pentru această cerere de propuneri de proiecte solicitantul eligibil este:</w:t>
      </w:r>
    </w:p>
    <w:p w:rsidR="00D32C26" w:rsidRPr="00834585" w:rsidRDefault="0076748C" w:rsidP="007C1603">
      <w:pPr>
        <w:pStyle w:val="Listparagraf"/>
        <w:numPr>
          <w:ilvl w:val="0"/>
          <w:numId w:val="8"/>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M</w:t>
      </w:r>
      <w:r w:rsidR="00BA6ECF" w:rsidRPr="00834585">
        <w:rPr>
          <w:rFonts w:ascii="Trebuchet MS" w:hAnsi="Trebuchet MS" w:cs="TimesNewRomanPS-ItalicMT"/>
          <w:iCs/>
          <w:color w:val="222A35" w:themeColor="text2" w:themeShade="80"/>
        </w:rPr>
        <w:t xml:space="preserve">inisterul </w:t>
      </w:r>
      <w:r w:rsidRPr="00834585">
        <w:rPr>
          <w:rFonts w:ascii="Trebuchet MS" w:hAnsi="Trebuchet MS" w:cs="TimesNewRomanPS-ItalicMT"/>
          <w:iCs/>
          <w:color w:val="222A35" w:themeColor="text2" w:themeShade="80"/>
        </w:rPr>
        <w:t>E</w:t>
      </w:r>
      <w:r w:rsidR="00BA6ECF" w:rsidRPr="00834585">
        <w:rPr>
          <w:rFonts w:ascii="Trebuchet MS" w:hAnsi="Trebuchet MS" w:cs="TimesNewRomanPS-ItalicMT"/>
          <w:iCs/>
          <w:color w:val="222A35" w:themeColor="text2" w:themeShade="80"/>
        </w:rPr>
        <w:t xml:space="preserve">ducației </w:t>
      </w:r>
      <w:r w:rsidRPr="00834585">
        <w:rPr>
          <w:rFonts w:ascii="Trebuchet MS" w:hAnsi="Trebuchet MS" w:cs="TimesNewRomanPS-ItalicMT"/>
          <w:iCs/>
          <w:color w:val="222A35" w:themeColor="text2" w:themeShade="80"/>
        </w:rPr>
        <w:t>N</w:t>
      </w:r>
      <w:r w:rsidR="00BA6ECF" w:rsidRPr="00834585">
        <w:rPr>
          <w:rFonts w:ascii="Trebuchet MS" w:hAnsi="Trebuchet MS" w:cs="TimesNewRomanPS-ItalicMT"/>
          <w:iCs/>
          <w:color w:val="222A35" w:themeColor="text2" w:themeShade="80"/>
        </w:rPr>
        <w:t>aționale (MEN)</w:t>
      </w:r>
      <w:r w:rsidR="00D32C26" w:rsidRPr="00834585">
        <w:rPr>
          <w:rFonts w:ascii="Trebuchet MS" w:hAnsi="Trebuchet MS" w:cs="TimesNewRomanPS-ItalicMT"/>
          <w:iCs/>
          <w:color w:val="222A35" w:themeColor="text2" w:themeShade="80"/>
        </w:rPr>
        <w:t xml:space="preserve"> </w:t>
      </w:r>
    </w:p>
    <w:p w:rsidR="00970EE0" w:rsidRPr="00834585" w:rsidRDefault="00970EE0" w:rsidP="003A2AF4">
      <w:pPr>
        <w:autoSpaceDE w:val="0"/>
        <w:autoSpaceDN w:val="0"/>
        <w:adjustRightInd w:val="0"/>
        <w:spacing w:after="0" w:line="240" w:lineRule="auto"/>
        <w:jc w:val="both"/>
        <w:rPr>
          <w:rFonts w:ascii="Trebuchet MS" w:eastAsia="Calibri" w:hAnsi="Trebuchet MS" w:cs="Times New Roman"/>
          <w:color w:val="222A35" w:themeColor="text2" w:themeShade="80"/>
        </w:rPr>
      </w:pPr>
    </w:p>
    <w:p w:rsidR="00D32C26" w:rsidRPr="00834585" w:rsidRDefault="00D32C26" w:rsidP="003A2AF4">
      <w:pPr>
        <w:autoSpaceDE w:val="0"/>
        <w:autoSpaceDN w:val="0"/>
        <w:adjustRightInd w:val="0"/>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Partenerii </w:t>
      </w:r>
      <w:r w:rsidR="001E39E9" w:rsidRPr="00834585">
        <w:rPr>
          <w:rFonts w:ascii="Trebuchet MS" w:eastAsia="Calibri" w:hAnsi="Trebuchet MS" w:cs="Times New Roman"/>
          <w:color w:val="222A35" w:themeColor="text2" w:themeShade="80"/>
        </w:rPr>
        <w:t xml:space="preserve">eligibili </w:t>
      </w:r>
      <w:r w:rsidRPr="00834585">
        <w:rPr>
          <w:rFonts w:ascii="Trebuchet MS" w:eastAsia="Calibri" w:hAnsi="Trebuchet MS" w:cs="Times New Roman"/>
          <w:color w:val="222A35" w:themeColor="text2" w:themeShade="80"/>
        </w:rPr>
        <w:t>pot fi:</w:t>
      </w:r>
    </w:p>
    <w:p w:rsidR="00D32C26" w:rsidRPr="00834585" w:rsidRDefault="00D32C26" w:rsidP="007C1603">
      <w:pPr>
        <w:pStyle w:val="Listparagraf"/>
        <w:numPr>
          <w:ilvl w:val="0"/>
          <w:numId w:val="9"/>
        </w:numPr>
        <w:autoSpaceDE w:val="0"/>
        <w:autoSpaceDN w:val="0"/>
        <w:adjustRightInd w:val="0"/>
        <w:spacing w:after="0" w:line="240" w:lineRule="auto"/>
        <w:ind w:left="1080"/>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Agenţii, structuri/alte organisme aflate în subordinea/coordonarea MEN şi alte organisme publice cu atribuţii în domeniul educaţiei şi formării profesionale, inclusiv asigurarea calității în învățământul preuniversitar;</w:t>
      </w:r>
    </w:p>
    <w:p w:rsidR="00D32C26" w:rsidRPr="00834585" w:rsidRDefault="00D32C26" w:rsidP="007C1603">
      <w:pPr>
        <w:pStyle w:val="Listparagraf"/>
        <w:numPr>
          <w:ilvl w:val="0"/>
          <w:numId w:val="8"/>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Instituţii de învăţământ (ISCED </w:t>
      </w:r>
      <w:r w:rsidR="0076748C" w:rsidRPr="00834585">
        <w:rPr>
          <w:rFonts w:ascii="Trebuchet MS" w:hAnsi="Trebuchet MS" w:cs="TimesNewRomanPS-ItalicMT"/>
          <w:iCs/>
          <w:color w:val="222A35" w:themeColor="text2" w:themeShade="80"/>
        </w:rPr>
        <w:t>1-</w:t>
      </w:r>
      <w:r w:rsidRPr="00834585">
        <w:rPr>
          <w:rFonts w:ascii="Trebuchet MS" w:hAnsi="Trebuchet MS" w:cs="TimesNewRomanPS-ItalicMT"/>
          <w:iCs/>
          <w:color w:val="222A35" w:themeColor="text2" w:themeShade="80"/>
        </w:rPr>
        <w:t>2) acreditate, publice şi private, din reţeaua şcolară naţională</w:t>
      </w:r>
    </w:p>
    <w:p w:rsidR="00D32C26" w:rsidRPr="00834585" w:rsidRDefault="00D32C26" w:rsidP="007C1603">
      <w:pPr>
        <w:pStyle w:val="Listparagraf"/>
        <w:numPr>
          <w:ilvl w:val="0"/>
          <w:numId w:val="8"/>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Furnizori de servicii de orientare, consiliere, mediere şcolară şi servicii alternative, publici şi privaţi;</w:t>
      </w:r>
    </w:p>
    <w:p w:rsidR="00D32C26" w:rsidRPr="00834585" w:rsidRDefault="00D32C26" w:rsidP="007C1603">
      <w:pPr>
        <w:pStyle w:val="Listparagraf"/>
        <w:numPr>
          <w:ilvl w:val="0"/>
          <w:numId w:val="8"/>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ANP şi instituţii subordonate;</w:t>
      </w:r>
    </w:p>
    <w:p w:rsidR="00D32C26" w:rsidRPr="00834585" w:rsidRDefault="00D32C26" w:rsidP="007C1603">
      <w:pPr>
        <w:pStyle w:val="Listparagraf"/>
        <w:numPr>
          <w:ilvl w:val="0"/>
          <w:numId w:val="8"/>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Autoritățile publice locale cu atribuții în domeniul educaţiei de nivel preuniversitar;</w:t>
      </w:r>
    </w:p>
    <w:p w:rsidR="00D32C26" w:rsidRPr="00834585" w:rsidRDefault="00D32C26" w:rsidP="007C1603">
      <w:pPr>
        <w:pStyle w:val="Listparagraf"/>
        <w:numPr>
          <w:ilvl w:val="0"/>
          <w:numId w:val="8"/>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ONGuri;</w:t>
      </w:r>
    </w:p>
    <w:p w:rsidR="00D32C26" w:rsidRPr="00834585" w:rsidRDefault="00D32C26" w:rsidP="007C1603">
      <w:pPr>
        <w:pStyle w:val="Listparagraf"/>
        <w:numPr>
          <w:ilvl w:val="0"/>
          <w:numId w:val="8"/>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Parteneri sociali din învăţământul preuniversitar (ex. organizaţii sindicale).</w:t>
      </w:r>
    </w:p>
    <w:p w:rsidR="00D32C26" w:rsidRPr="00834585" w:rsidRDefault="00D32C26" w:rsidP="003A2AF4">
      <w:pPr>
        <w:pStyle w:val="Listparagraf"/>
        <w:autoSpaceDE w:val="0"/>
        <w:autoSpaceDN w:val="0"/>
        <w:adjustRightInd w:val="0"/>
        <w:spacing w:after="0" w:line="240" w:lineRule="auto"/>
        <w:ind w:left="1080"/>
        <w:jc w:val="both"/>
        <w:rPr>
          <w:rFonts w:ascii="Trebuchet MS" w:hAnsi="Trebuchet MS" w:cs="TimesNewRomanPS-ItalicMT"/>
          <w:iCs/>
          <w:color w:val="222A35" w:themeColor="text2" w:themeShade="80"/>
        </w:rPr>
      </w:pPr>
    </w:p>
    <w:p w:rsidR="00D32C26" w:rsidRPr="00834585" w:rsidRDefault="00D32C26" w:rsidP="003A2AF4">
      <w:pPr>
        <w:spacing w:after="0" w:line="240" w:lineRule="auto"/>
        <w:jc w:val="both"/>
        <w:rPr>
          <w:rFonts w:ascii="Trebuchet MS" w:hAnsi="Trebuchet MS" w:cs="TimesNewRomanPS-ItalicMT"/>
          <w:i/>
          <w:iCs/>
          <w:color w:val="222A35" w:themeColor="text2" w:themeShade="80"/>
        </w:rPr>
      </w:pPr>
      <w:r w:rsidRPr="00834585">
        <w:rPr>
          <w:rFonts w:ascii="Trebuchet MS" w:hAnsi="Trebuchet MS" w:cs="TimesNewRomanPS-BoldItalicMT"/>
          <w:bCs/>
          <w:i/>
          <w:iCs/>
          <w:color w:val="222A35" w:themeColor="text2" w:themeShade="80"/>
        </w:rPr>
        <w:t xml:space="preserve">NB: </w:t>
      </w:r>
      <w:r w:rsidRPr="00834585">
        <w:rPr>
          <w:rFonts w:ascii="Trebuchet MS" w:hAnsi="Trebuchet MS" w:cs="TimesNewRomanPS-ItalicMT"/>
          <w:i/>
          <w:iCs/>
          <w:color w:val="222A35" w:themeColor="text2" w:themeShade="80"/>
        </w:rPr>
        <w:t>sunt încurajate cu precădere parteneriatele între entitățile mai sus menționate</w:t>
      </w:r>
      <w:r w:rsidRPr="00834585">
        <w:rPr>
          <w:rStyle w:val="Referinnotdesubsol"/>
          <w:rFonts w:ascii="Trebuchet MS" w:hAnsi="Trebuchet MS" w:cs="TimesNewRomanPS-ItalicMT"/>
          <w:i/>
          <w:iCs/>
          <w:color w:val="222A35" w:themeColor="text2" w:themeShade="80"/>
        </w:rPr>
        <w:footnoteReference w:id="4"/>
      </w:r>
      <w:r w:rsidRPr="00834585">
        <w:rPr>
          <w:rFonts w:ascii="Trebuchet MS" w:hAnsi="Trebuchet MS" w:cs="TimesNewRomanPS-ItalicMT"/>
          <w:i/>
          <w:iCs/>
          <w:color w:val="222A35" w:themeColor="text2" w:themeShade="80"/>
        </w:rPr>
        <w:t>.</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Partenerii pot fi instituții similare categoriilor de solicitanți eligibili și/sau categorii de organizații detaliate mai sus și care demonstrează realizarea de activități relevante în domeniul curricular de nivel </w:t>
      </w:r>
      <w:r w:rsidR="003F05B9" w:rsidRPr="00834585">
        <w:rPr>
          <w:rFonts w:ascii="Trebuchet MS" w:eastAsia="Calibri" w:hAnsi="Trebuchet MS" w:cs="Times New Roman"/>
          <w:color w:val="222A35" w:themeColor="text2" w:themeShade="80"/>
        </w:rPr>
        <w:t xml:space="preserve">primar și </w:t>
      </w:r>
      <w:r w:rsidRPr="00834585">
        <w:rPr>
          <w:rFonts w:ascii="Trebuchet MS" w:eastAsia="Calibri" w:hAnsi="Trebuchet MS" w:cs="Times New Roman"/>
          <w:color w:val="222A35" w:themeColor="text2" w:themeShade="80"/>
        </w:rPr>
        <w:t>gimnazial.</w:t>
      </w:r>
    </w:p>
    <w:p w:rsidR="00D32C26" w:rsidRPr="00834585" w:rsidRDefault="00D32C26" w:rsidP="003A2AF4">
      <w:pPr>
        <w:tabs>
          <w:tab w:val="left" w:pos="3240"/>
        </w:tabs>
        <w:spacing w:after="0" w:line="240" w:lineRule="auto"/>
        <w:jc w:val="both"/>
        <w:rPr>
          <w:rFonts w:ascii="Trebuchet MS" w:eastAsia="Calibri" w:hAnsi="Trebuchet MS" w:cs="Times New Roman"/>
          <w:color w:val="222A35" w:themeColor="text2" w:themeShade="80"/>
        </w:rPr>
      </w:pPr>
    </w:p>
    <w:p w:rsidR="00D32C26" w:rsidRPr="00834585" w:rsidRDefault="00D32C26" w:rsidP="00951755">
      <w:pPr>
        <w:pStyle w:val="Listparagraf"/>
        <w:numPr>
          <w:ilvl w:val="1"/>
          <w:numId w:val="29"/>
        </w:numPr>
        <w:tabs>
          <w:tab w:val="left" w:pos="3240"/>
        </w:tabs>
        <w:spacing w:after="0" w:line="240" w:lineRule="auto"/>
        <w:jc w:val="both"/>
        <w:outlineLvl w:val="1"/>
        <w:rPr>
          <w:rFonts w:ascii="Trebuchet MS" w:eastAsia="Calibri" w:hAnsi="Trebuchet MS" w:cs="Times New Roman"/>
          <w:b/>
          <w:color w:val="222A35" w:themeColor="text2" w:themeShade="80"/>
        </w:rPr>
      </w:pPr>
      <w:bookmarkStart w:id="20" w:name="_Toc448926425"/>
      <w:bookmarkStart w:id="21" w:name="_Toc489536589"/>
      <w:r w:rsidRPr="00834585">
        <w:rPr>
          <w:rFonts w:ascii="Trebuchet MS" w:eastAsia="Calibri" w:hAnsi="Trebuchet MS" w:cs="Times New Roman"/>
          <w:b/>
          <w:color w:val="222A35" w:themeColor="text2" w:themeShade="80"/>
        </w:rPr>
        <w:lastRenderedPageBreak/>
        <w:t>Durata proiectului</w:t>
      </w:r>
      <w:bookmarkEnd w:id="20"/>
      <w:bookmarkEnd w:id="21"/>
    </w:p>
    <w:p w:rsidR="00D32C26" w:rsidRPr="00834585" w:rsidRDefault="00D32C26" w:rsidP="003A2AF4">
      <w:pPr>
        <w:spacing w:after="0" w:line="240" w:lineRule="auto"/>
        <w:jc w:val="both"/>
        <w:rPr>
          <w:rFonts w:ascii="Trebuchet MS" w:eastAsia="Calibri" w:hAnsi="Trebuchet MS" w:cstheme="minorHAnsi"/>
          <w:color w:val="222A35" w:themeColor="text2" w:themeShade="80"/>
        </w:rPr>
      </w:pPr>
      <w:bookmarkStart w:id="22" w:name="_Toc409449671"/>
      <w:bookmarkStart w:id="23" w:name="_Toc409449670"/>
      <w:bookmarkStart w:id="24" w:name="_Toc409449676"/>
      <w:bookmarkStart w:id="25" w:name="_Toc409449675"/>
      <w:bookmarkStart w:id="26" w:name="_Toc409449674"/>
      <w:bookmarkEnd w:id="22"/>
      <w:bookmarkEnd w:id="23"/>
      <w:bookmarkEnd w:id="24"/>
      <w:bookmarkEnd w:id="25"/>
      <w:bookmarkEnd w:id="26"/>
      <w:r w:rsidRPr="00834585">
        <w:rPr>
          <w:rFonts w:ascii="Trebuchet MS" w:eastAsia="Calibri" w:hAnsi="Trebuchet MS" w:cstheme="minorHAnsi"/>
          <w:color w:val="222A35" w:themeColor="text2" w:themeShade="80"/>
        </w:rPr>
        <w:t>Perioada de implemen</w:t>
      </w:r>
      <w:r w:rsidR="00AD5D51" w:rsidRPr="00834585">
        <w:rPr>
          <w:rFonts w:ascii="Trebuchet MS" w:eastAsia="Calibri" w:hAnsi="Trebuchet MS" w:cstheme="minorHAnsi"/>
          <w:color w:val="222A35" w:themeColor="text2" w:themeShade="80"/>
        </w:rPr>
        <w:t>tare a proiectului este de minim</w:t>
      </w:r>
      <w:r w:rsidRPr="00834585">
        <w:rPr>
          <w:rFonts w:ascii="Trebuchet MS" w:eastAsia="Calibri" w:hAnsi="Trebuchet MS" w:cstheme="minorHAnsi"/>
          <w:color w:val="222A35" w:themeColor="text2" w:themeShade="80"/>
        </w:rPr>
        <w:t xml:space="preserve"> </w:t>
      </w:r>
      <w:r w:rsidR="00421CC1" w:rsidRPr="00834585">
        <w:rPr>
          <w:rFonts w:ascii="Trebuchet MS" w:eastAsia="Calibri" w:hAnsi="Trebuchet MS" w:cstheme="minorHAnsi"/>
          <w:color w:val="222A35" w:themeColor="text2" w:themeShade="80"/>
        </w:rPr>
        <w:t>48</w:t>
      </w:r>
      <w:r w:rsidRPr="00834585">
        <w:rPr>
          <w:rFonts w:ascii="Trebuchet MS" w:eastAsia="Calibri" w:hAnsi="Trebuchet MS" w:cstheme="minorHAnsi"/>
          <w:color w:val="222A35" w:themeColor="text2" w:themeShade="80"/>
        </w:rPr>
        <w:t xml:space="preserve"> luni. Proiectele care vor prevedea o perioadă de implementare mai mică de </w:t>
      </w:r>
      <w:r w:rsidR="00421CC1" w:rsidRPr="00834585">
        <w:rPr>
          <w:rFonts w:ascii="Trebuchet MS" w:eastAsia="Calibri" w:hAnsi="Trebuchet MS" w:cstheme="minorHAnsi"/>
          <w:color w:val="222A35" w:themeColor="text2" w:themeShade="80"/>
        </w:rPr>
        <w:t>48</w:t>
      </w:r>
      <w:r w:rsidRPr="00834585">
        <w:rPr>
          <w:rFonts w:ascii="Trebuchet MS" w:eastAsia="Calibri" w:hAnsi="Trebuchet MS" w:cstheme="minorHAnsi"/>
          <w:color w:val="222A35" w:themeColor="text2" w:themeShade="80"/>
        </w:rPr>
        <w:t xml:space="preserve"> luni vor fi respinse.</w:t>
      </w:r>
    </w:p>
    <w:p w:rsidR="00D32C26" w:rsidRPr="00834585" w:rsidRDefault="00D32C26" w:rsidP="003A2AF4">
      <w:pPr>
        <w:spacing w:after="0" w:line="240" w:lineRule="auto"/>
        <w:jc w:val="both"/>
        <w:rPr>
          <w:rFonts w:ascii="Trebuchet MS" w:eastAsia="Calibri" w:hAnsi="Trebuchet MS" w:cstheme="minorHAnsi"/>
          <w:color w:val="222A35" w:themeColor="text2" w:themeShade="80"/>
        </w:rPr>
      </w:pPr>
      <w:r w:rsidRPr="00834585">
        <w:rPr>
          <w:rFonts w:ascii="Trebuchet MS" w:eastAsia="Calibri" w:hAnsi="Trebuchet MS" w:cstheme="minorHAnsi"/>
          <w:color w:val="222A35" w:themeColor="text2" w:themeShade="80"/>
        </w:rPr>
        <w:t>La completarea cererii de finanțare în sistemul electronic va trebui evidențiată du</w:t>
      </w:r>
      <w:r w:rsidR="00AD5D51" w:rsidRPr="00834585">
        <w:rPr>
          <w:rFonts w:ascii="Trebuchet MS" w:eastAsia="Calibri" w:hAnsi="Trebuchet MS" w:cstheme="minorHAnsi"/>
          <w:color w:val="222A35" w:themeColor="text2" w:themeShade="80"/>
        </w:rPr>
        <w:t>rata fiecărei activități și sub</w:t>
      </w:r>
      <w:r w:rsidRPr="00834585">
        <w:rPr>
          <w:rFonts w:ascii="Trebuchet MS" w:eastAsia="Calibri" w:hAnsi="Trebuchet MS" w:cstheme="minorHAnsi"/>
          <w:color w:val="222A35" w:themeColor="text2" w:themeShade="80"/>
        </w:rPr>
        <w:t>activități incluse în proiect.</w:t>
      </w:r>
    </w:p>
    <w:p w:rsidR="00D32C26" w:rsidRPr="00834585" w:rsidRDefault="00D32C26" w:rsidP="003A2AF4">
      <w:pPr>
        <w:tabs>
          <w:tab w:val="left" w:pos="3240"/>
        </w:tabs>
        <w:spacing w:after="0" w:line="240" w:lineRule="auto"/>
        <w:jc w:val="both"/>
        <w:rPr>
          <w:rFonts w:ascii="Trebuchet MS" w:eastAsia="Calibri" w:hAnsi="Trebuchet MS" w:cs="Times New Roman"/>
          <w:b/>
          <w:color w:val="222A35" w:themeColor="text2" w:themeShade="80"/>
        </w:rPr>
      </w:pPr>
    </w:p>
    <w:p w:rsidR="00D32C26" w:rsidRPr="00834585" w:rsidRDefault="00D32C26" w:rsidP="00951755">
      <w:pPr>
        <w:pStyle w:val="Listparagraf"/>
        <w:numPr>
          <w:ilvl w:val="1"/>
          <w:numId w:val="29"/>
        </w:numPr>
        <w:tabs>
          <w:tab w:val="left" w:pos="3240"/>
        </w:tabs>
        <w:spacing w:after="0" w:line="240" w:lineRule="auto"/>
        <w:ind w:left="540" w:hanging="540"/>
        <w:jc w:val="both"/>
        <w:outlineLvl w:val="1"/>
        <w:rPr>
          <w:rFonts w:ascii="Trebuchet MS" w:eastAsia="Calibri" w:hAnsi="Trebuchet MS" w:cs="Times New Roman"/>
          <w:b/>
          <w:color w:val="222A35" w:themeColor="text2" w:themeShade="80"/>
        </w:rPr>
      </w:pPr>
      <w:bookmarkStart w:id="27" w:name="_Toc489536590"/>
      <w:r w:rsidRPr="00834585">
        <w:rPr>
          <w:rFonts w:ascii="Trebuchet MS" w:eastAsia="Calibri" w:hAnsi="Trebuchet MS" w:cs="Times New Roman"/>
          <w:b/>
          <w:color w:val="222A35" w:themeColor="text2" w:themeShade="80"/>
        </w:rPr>
        <w:t>Grupul țintă al proiectului</w:t>
      </w:r>
      <w:bookmarkEnd w:id="27"/>
      <w:r w:rsidRPr="00834585">
        <w:rPr>
          <w:rFonts w:ascii="Trebuchet MS" w:eastAsia="Calibri" w:hAnsi="Trebuchet MS" w:cs="Times New Roman"/>
          <w:b/>
          <w:color w:val="222A35" w:themeColor="text2" w:themeShade="80"/>
        </w:rPr>
        <w:t xml:space="preserve"> </w:t>
      </w:r>
    </w:p>
    <w:p w:rsidR="00D32C26" w:rsidRPr="00834585" w:rsidRDefault="00D32C26" w:rsidP="003A2AF4">
      <w:pPr>
        <w:spacing w:after="0" w:line="240" w:lineRule="auto"/>
        <w:jc w:val="both"/>
        <w:rPr>
          <w:rFonts w:ascii="Trebuchet MS" w:hAnsi="Trebuchet MS" w:cs="Calibri"/>
          <w:color w:val="222A35" w:themeColor="text2" w:themeShade="80"/>
        </w:rPr>
      </w:pPr>
      <w:r w:rsidRPr="00834585">
        <w:rPr>
          <w:rFonts w:ascii="Trebuchet MS" w:eastAsia="Calibri" w:hAnsi="Trebuchet MS" w:cs="Times New Roman"/>
          <w:color w:val="222A35" w:themeColor="text2" w:themeShade="80"/>
        </w:rPr>
        <w:t>În cadrul prezentei cereri de propuneri de proiect grupul țintă cuprinde următoarele categorii:</w:t>
      </w:r>
    </w:p>
    <w:p w:rsidR="00D32C26" w:rsidRPr="00834585" w:rsidRDefault="00D32C26" w:rsidP="003A2AF4">
      <w:pPr>
        <w:autoSpaceDE w:val="0"/>
        <w:autoSpaceDN w:val="0"/>
        <w:adjustRightInd w:val="0"/>
        <w:spacing w:after="0" w:line="240" w:lineRule="auto"/>
        <w:jc w:val="both"/>
        <w:rPr>
          <w:rFonts w:ascii="Trebuchet MS" w:hAnsi="Trebuchet MS" w:cs="TimesNewRomanPS-ItalicMT"/>
          <w:i/>
          <w:iCs/>
          <w:color w:val="222A35" w:themeColor="text2" w:themeShade="80"/>
        </w:rPr>
      </w:pPr>
      <w:r w:rsidRPr="00834585">
        <w:rPr>
          <w:rFonts w:ascii="Trebuchet MS" w:hAnsi="Trebuchet MS" w:cs="TimesNewRomanPS-ItalicMT"/>
          <w:i/>
          <w:iCs/>
          <w:color w:val="222A35" w:themeColor="text2" w:themeShade="80"/>
        </w:rPr>
        <w:t>Pentru realizarea OS 6.3.:</w:t>
      </w:r>
    </w:p>
    <w:p w:rsidR="00D32C26" w:rsidRPr="00834585" w:rsidRDefault="00D32C26" w:rsidP="00951755">
      <w:pPr>
        <w:pStyle w:val="Listparagraf"/>
        <w:numPr>
          <w:ilvl w:val="0"/>
          <w:numId w:val="13"/>
        </w:numPr>
        <w:autoSpaceDE w:val="0"/>
        <w:autoSpaceDN w:val="0"/>
        <w:adjustRightInd w:val="0"/>
        <w:spacing w:after="0" w:line="240" w:lineRule="auto"/>
        <w:jc w:val="both"/>
        <w:rPr>
          <w:rFonts w:ascii="Trebuchet MS" w:hAnsi="Trebuchet MS" w:cs="TimesNewRomanPS-ItalicMT"/>
          <w:i/>
          <w:iCs/>
          <w:color w:val="222A35" w:themeColor="text2" w:themeShade="80"/>
        </w:rPr>
      </w:pPr>
      <w:r w:rsidRPr="00834585">
        <w:rPr>
          <w:rFonts w:ascii="Trebuchet MS" w:hAnsi="Trebuchet MS" w:cs="TimesNewRomanPS-ItalicMT"/>
          <w:iCs/>
          <w:color w:val="222A35" w:themeColor="text2" w:themeShade="80"/>
        </w:rPr>
        <w:t xml:space="preserve">Elevi (din învățământul preuniversitar, ISCED </w:t>
      </w:r>
      <w:r w:rsidR="006D6B5B" w:rsidRPr="00834585">
        <w:rPr>
          <w:rFonts w:ascii="Trebuchet MS" w:hAnsi="Trebuchet MS" w:cs="TimesNewRomanPS-ItalicMT"/>
          <w:iCs/>
          <w:color w:val="222A35" w:themeColor="text2" w:themeShade="80"/>
        </w:rPr>
        <w:t>1-</w:t>
      </w:r>
      <w:r w:rsidRPr="00834585">
        <w:rPr>
          <w:rFonts w:ascii="Trebuchet MS" w:hAnsi="Trebuchet MS" w:cs="TimesNewRomanPS-ItalicMT"/>
          <w:iCs/>
          <w:color w:val="222A35" w:themeColor="text2" w:themeShade="80"/>
        </w:rPr>
        <w:t>2), în special elevi din grupurile vulnerabile, cu accent pe elevii aparținând minorității roma, elevi din mediul rural, elevi cu dizabilități, elevi din comunitățile dezavantajate economic.</w:t>
      </w:r>
    </w:p>
    <w:p w:rsidR="00D32C26" w:rsidRPr="00834585" w:rsidRDefault="00D32C26" w:rsidP="003A2AF4">
      <w:pPr>
        <w:pStyle w:val="Listparagraf"/>
        <w:autoSpaceDE w:val="0"/>
        <w:autoSpaceDN w:val="0"/>
        <w:adjustRightInd w:val="0"/>
        <w:spacing w:after="0" w:line="240" w:lineRule="auto"/>
        <w:jc w:val="both"/>
        <w:rPr>
          <w:rFonts w:ascii="Trebuchet MS" w:hAnsi="Trebuchet MS" w:cs="TimesNewRomanPS-ItalicMT"/>
          <w:i/>
          <w:iCs/>
          <w:color w:val="222A35" w:themeColor="text2" w:themeShade="80"/>
        </w:rPr>
      </w:pPr>
    </w:p>
    <w:p w:rsidR="00D32C26" w:rsidRPr="00834585" w:rsidRDefault="00D32C26" w:rsidP="003A2AF4">
      <w:pPr>
        <w:autoSpaceDE w:val="0"/>
        <w:autoSpaceDN w:val="0"/>
        <w:adjustRightInd w:val="0"/>
        <w:spacing w:after="0" w:line="240" w:lineRule="auto"/>
        <w:jc w:val="both"/>
        <w:rPr>
          <w:rFonts w:ascii="Trebuchet MS" w:hAnsi="Trebuchet MS" w:cs="TimesNewRomanPS-ItalicMT"/>
          <w:i/>
          <w:iCs/>
          <w:color w:val="222A35" w:themeColor="text2" w:themeShade="80"/>
        </w:rPr>
      </w:pPr>
      <w:r w:rsidRPr="00834585">
        <w:rPr>
          <w:rFonts w:ascii="Trebuchet MS" w:hAnsi="Trebuchet MS" w:cs="TimesNewRomanPS-ItalicMT"/>
          <w:i/>
          <w:iCs/>
          <w:color w:val="222A35" w:themeColor="text2" w:themeShade="80"/>
        </w:rPr>
        <w:t>Pentru realizarea OS 6.5.:</w:t>
      </w:r>
    </w:p>
    <w:p w:rsidR="00D32C26" w:rsidRPr="00834585" w:rsidRDefault="00D32C26" w:rsidP="00951755">
      <w:pPr>
        <w:pStyle w:val="Listparagraf"/>
        <w:numPr>
          <w:ilvl w:val="0"/>
          <w:numId w:val="13"/>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Experți în dezvoltarea curriculară, autori de manuale școlare sau alte materiale didactice (inclusiv în format digital) relevante pentru implementarea curriculumului revizuit pentru învățământul preuniversitar </w:t>
      </w:r>
      <w:r w:rsidRPr="00834585">
        <w:rPr>
          <w:rFonts w:ascii="Trebuchet MS" w:hAnsi="Trebuchet MS" w:cs="TimesNewRomanPSMT"/>
          <w:color w:val="222A35" w:themeColor="text2" w:themeShade="80"/>
        </w:rPr>
        <w:t xml:space="preserve">de nivel </w:t>
      </w:r>
      <w:r w:rsidR="006D6B5B"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 xml:space="preserve">gimnazial (ISCED </w:t>
      </w:r>
      <w:r w:rsidR="006D6B5B"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r w:rsidRPr="00834585">
        <w:rPr>
          <w:rFonts w:ascii="Trebuchet MS" w:hAnsi="Trebuchet MS" w:cs="TimesNewRomanPS-ItalicMT"/>
          <w:iCs/>
          <w:color w:val="222A35" w:themeColor="text2" w:themeShade="80"/>
        </w:rPr>
        <w:t>;</w:t>
      </w:r>
    </w:p>
    <w:p w:rsidR="00D32C26" w:rsidRPr="00834585" w:rsidRDefault="00D32C26" w:rsidP="00951755">
      <w:pPr>
        <w:pStyle w:val="Listparagraf"/>
        <w:numPr>
          <w:ilvl w:val="0"/>
          <w:numId w:val="13"/>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Personalul partenerilor sociali în educație, inclusiv din ONG-uri.</w:t>
      </w:r>
    </w:p>
    <w:p w:rsidR="00901AA9" w:rsidRPr="00834585" w:rsidRDefault="00901AA9" w:rsidP="00901AA9">
      <w:pPr>
        <w:pStyle w:val="Listparagraf"/>
        <w:autoSpaceDE w:val="0"/>
        <w:autoSpaceDN w:val="0"/>
        <w:adjustRightInd w:val="0"/>
        <w:spacing w:after="0" w:line="240" w:lineRule="auto"/>
        <w:jc w:val="both"/>
        <w:rPr>
          <w:rFonts w:ascii="Trebuchet MS" w:hAnsi="Trebuchet MS" w:cs="TimesNewRomanPS-ItalicMT"/>
          <w:iCs/>
          <w:color w:val="222A35" w:themeColor="text2" w:themeShade="80"/>
        </w:rPr>
      </w:pP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i/>
          <w:color w:val="222A35" w:themeColor="text2" w:themeShade="80"/>
        </w:rPr>
        <w:t>Pentru realizarea OS 6.6.:</w:t>
      </w:r>
    </w:p>
    <w:p w:rsidR="00D32C26" w:rsidRPr="00834585" w:rsidRDefault="00D32C26" w:rsidP="00951755">
      <w:pPr>
        <w:pStyle w:val="Listparagraf"/>
        <w:numPr>
          <w:ilvl w:val="0"/>
          <w:numId w:val="13"/>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Personal didactic din învățământul preuniversitar </w:t>
      </w:r>
      <w:r w:rsidRPr="00834585">
        <w:rPr>
          <w:rFonts w:ascii="Trebuchet MS" w:hAnsi="Trebuchet MS" w:cs="TimesNewRomanPSMT"/>
          <w:color w:val="222A35" w:themeColor="text2" w:themeShade="80"/>
        </w:rPr>
        <w:t>de nivel</w:t>
      </w:r>
      <w:r w:rsidR="006D6B5B" w:rsidRPr="00834585">
        <w:rPr>
          <w:rFonts w:ascii="Trebuchet MS" w:hAnsi="Trebuchet MS" w:cs="TimesNewRomanPSMT"/>
          <w:color w:val="222A35" w:themeColor="text2" w:themeShade="80"/>
        </w:rPr>
        <w:t xml:space="preserve"> primar și </w:t>
      </w:r>
      <w:r w:rsidRPr="00834585">
        <w:rPr>
          <w:rFonts w:ascii="Trebuchet MS" w:hAnsi="Trebuchet MS" w:cs="TimesNewRomanPSMT"/>
          <w:color w:val="222A35" w:themeColor="text2" w:themeShade="80"/>
        </w:rPr>
        <w:t xml:space="preserve"> gimnazial (ISCED </w:t>
      </w:r>
      <w:r w:rsidR="006D6B5B"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r w:rsidRPr="00834585">
        <w:rPr>
          <w:rFonts w:ascii="Trebuchet MS" w:hAnsi="Trebuchet MS" w:cs="TimesNewRomanPS-ItalicMT"/>
          <w:iCs/>
          <w:color w:val="222A35" w:themeColor="text2" w:themeShade="80"/>
        </w:rPr>
        <w:t>;</w:t>
      </w:r>
    </w:p>
    <w:p w:rsidR="00D32C26" w:rsidRPr="00834585" w:rsidRDefault="00D32C26" w:rsidP="00951755">
      <w:pPr>
        <w:pStyle w:val="Listparagraf"/>
        <w:numPr>
          <w:ilvl w:val="0"/>
          <w:numId w:val="13"/>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Personal de sprijin din școli </w:t>
      </w:r>
      <w:r w:rsidRPr="00834585">
        <w:rPr>
          <w:rFonts w:ascii="Trebuchet MS" w:hAnsi="Trebuchet MS" w:cs="TimesNewRomanPSMT"/>
          <w:color w:val="222A35" w:themeColor="text2" w:themeShade="80"/>
        </w:rPr>
        <w:t xml:space="preserve">de nivel </w:t>
      </w:r>
      <w:r w:rsidR="006D6B5B"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 xml:space="preserve">gimnazial (ISCED </w:t>
      </w:r>
      <w:r w:rsidR="006D6B5B"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r w:rsidRPr="00834585">
        <w:rPr>
          <w:rFonts w:ascii="Trebuchet MS" w:hAnsi="Trebuchet MS" w:cs="TimesNewRomanPS-ItalicMT"/>
          <w:iCs/>
          <w:color w:val="222A35" w:themeColor="text2" w:themeShade="80"/>
        </w:rPr>
        <w:t>;</w:t>
      </w:r>
    </w:p>
    <w:p w:rsidR="00D32C26" w:rsidRPr="00834585" w:rsidRDefault="00D32C26" w:rsidP="00951755">
      <w:pPr>
        <w:pStyle w:val="Listparagraf"/>
        <w:numPr>
          <w:ilvl w:val="0"/>
          <w:numId w:val="13"/>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Manageri școlari din învățământul preuniversitar </w:t>
      </w:r>
      <w:r w:rsidRPr="00834585">
        <w:rPr>
          <w:rFonts w:ascii="Trebuchet MS" w:hAnsi="Trebuchet MS" w:cs="TimesNewRomanPSMT"/>
          <w:color w:val="222A35" w:themeColor="text2" w:themeShade="80"/>
        </w:rPr>
        <w:t xml:space="preserve">de nivel </w:t>
      </w:r>
      <w:r w:rsidR="006D6B5B"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 xml:space="preserve">gimnazial (ISCED </w:t>
      </w:r>
      <w:r w:rsidR="006D6B5B"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r w:rsidRPr="00834585">
        <w:rPr>
          <w:rFonts w:ascii="Trebuchet MS" w:hAnsi="Trebuchet MS" w:cs="TimesNewRomanPS-ItalicMT"/>
          <w:iCs/>
          <w:color w:val="222A35" w:themeColor="text2" w:themeShade="80"/>
        </w:rPr>
        <w:t>;</w:t>
      </w:r>
    </w:p>
    <w:p w:rsidR="00D32C26" w:rsidRPr="00834585" w:rsidRDefault="00D32C26" w:rsidP="00951755">
      <w:pPr>
        <w:pStyle w:val="Listparagraf"/>
        <w:numPr>
          <w:ilvl w:val="0"/>
          <w:numId w:val="13"/>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Personalul partenerilor sociali în educație, inclusiv din ONG-uri.</w:t>
      </w:r>
    </w:p>
    <w:p w:rsidR="00D32C26" w:rsidRPr="00834585" w:rsidRDefault="00D32C26" w:rsidP="003A2AF4">
      <w:pPr>
        <w:pStyle w:val="Listparagraf"/>
        <w:autoSpaceDE w:val="0"/>
        <w:autoSpaceDN w:val="0"/>
        <w:adjustRightInd w:val="0"/>
        <w:spacing w:after="0" w:line="240" w:lineRule="auto"/>
        <w:ind w:left="1080"/>
        <w:rPr>
          <w:rFonts w:ascii="Trebuchet MS" w:hAnsi="Trebuchet MS" w:cs="TimesNewRomanPS-ItalicMT"/>
          <w:iCs/>
          <w:color w:val="222A35" w:themeColor="text2" w:themeShade="80"/>
        </w:rPr>
      </w:pPr>
    </w:p>
    <w:p w:rsidR="00D32C26" w:rsidRPr="00834585" w:rsidRDefault="00D32C26" w:rsidP="00951755">
      <w:pPr>
        <w:pStyle w:val="Listparagraf"/>
        <w:numPr>
          <w:ilvl w:val="0"/>
          <w:numId w:val="26"/>
        </w:num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Valorile minime acceptate ale participanților pe categorii de grupuri țintă eligibil sunt prezentate mai jos:</w:t>
      </w:r>
    </w:p>
    <w:p w:rsidR="00BA6ECF" w:rsidRPr="00834585" w:rsidRDefault="00BA6ECF" w:rsidP="00901AA9">
      <w:pPr>
        <w:pStyle w:val="Listparagraf"/>
        <w:spacing w:after="0" w:line="240" w:lineRule="auto"/>
        <w:jc w:val="both"/>
        <w:rPr>
          <w:rFonts w:ascii="Trebuchet MS" w:eastAsia="Calibri" w:hAnsi="Trebuchet MS" w:cs="Times New Roman"/>
          <w:color w:val="222A35" w:themeColor="text2" w:themeShade="80"/>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3973"/>
        <w:gridCol w:w="2359"/>
        <w:gridCol w:w="2316"/>
      </w:tblGrid>
      <w:tr w:rsidR="00BA6ECF" w:rsidRPr="00834585" w:rsidTr="00AF4DE5">
        <w:tc>
          <w:tcPr>
            <w:tcW w:w="988" w:type="dxa"/>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Obiectivul specific</w:t>
            </w:r>
          </w:p>
        </w:tc>
        <w:tc>
          <w:tcPr>
            <w:tcW w:w="4110" w:type="dxa"/>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Categorie de grup țintă</w:t>
            </w:r>
          </w:p>
        </w:tc>
        <w:tc>
          <w:tcPr>
            <w:tcW w:w="2410" w:type="dxa"/>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Pentru grupul țintă cu domiciliul stabil în </w:t>
            </w:r>
            <w:r w:rsidRPr="00834585">
              <w:rPr>
                <w:rFonts w:ascii="Trebuchet MS" w:hAnsi="Trebuchet MS" w:cs="TimesNewRomanPSMT"/>
                <w:color w:val="222A35" w:themeColor="text2" w:themeShade="80"/>
              </w:rPr>
              <w:t>regiunea dezvoltată a României</w:t>
            </w:r>
          </w:p>
        </w:tc>
        <w:tc>
          <w:tcPr>
            <w:tcW w:w="2362" w:type="dxa"/>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Pentru grupul țintă cu domiciliul stabil în </w:t>
            </w:r>
            <w:r w:rsidRPr="00834585">
              <w:rPr>
                <w:rFonts w:ascii="Trebuchet MS" w:hAnsi="Trebuchet MS" w:cs="TimesNewRomanPSMT"/>
                <w:color w:val="222A35" w:themeColor="text2" w:themeShade="80"/>
              </w:rPr>
              <w:t>cele 7 regiuni mai puțin dezvoltate ale României</w:t>
            </w:r>
            <w:r w:rsidRPr="00834585">
              <w:rPr>
                <w:rFonts w:ascii="Trebuchet MS" w:eastAsia="Calibri" w:hAnsi="Trebuchet MS" w:cs="Times New Roman"/>
                <w:color w:val="222A35" w:themeColor="text2" w:themeShade="80"/>
              </w:rPr>
              <w:t xml:space="preserve"> </w:t>
            </w:r>
          </w:p>
        </w:tc>
      </w:tr>
      <w:tr w:rsidR="00BA6ECF" w:rsidRPr="00834585" w:rsidTr="00AF4DE5">
        <w:tc>
          <w:tcPr>
            <w:tcW w:w="988" w:type="dxa"/>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hAnsi="Trebuchet MS" w:cs="TimesNewRomanPS-ItalicMT"/>
                <w:iCs/>
                <w:color w:val="222A35" w:themeColor="text2" w:themeShade="80"/>
              </w:rPr>
              <w:t>OS 6.3.</w:t>
            </w:r>
          </w:p>
        </w:tc>
        <w:tc>
          <w:tcPr>
            <w:tcW w:w="4110" w:type="dxa"/>
          </w:tcPr>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Elevi (din învățământul preuniversitar, ISCED </w:t>
            </w:r>
            <w:r w:rsidR="00FD635D" w:rsidRPr="00834585">
              <w:rPr>
                <w:rFonts w:ascii="Trebuchet MS" w:hAnsi="Trebuchet MS" w:cs="TimesNewRomanPS-ItalicMT"/>
                <w:iCs/>
                <w:color w:val="222A35" w:themeColor="text2" w:themeShade="80"/>
              </w:rPr>
              <w:t>1-</w:t>
            </w:r>
            <w:r w:rsidRPr="00834585">
              <w:rPr>
                <w:rFonts w:ascii="Trebuchet MS" w:hAnsi="Trebuchet MS" w:cs="TimesNewRomanPS-ItalicMT"/>
                <w:iCs/>
                <w:color w:val="222A35" w:themeColor="text2" w:themeShade="80"/>
              </w:rPr>
              <w:t>2), în special elevi din grupurile vulnerabile, cu accent pe elevii aparținând minorității roma, elevi din mediul rural, elevi cu dizabilități, elevi din comunitățile dezavantajate economic.</w:t>
            </w:r>
          </w:p>
          <w:p w:rsidR="00EB3F02" w:rsidRPr="00834585" w:rsidRDefault="00EB3F02" w:rsidP="00951755">
            <w:pPr>
              <w:pStyle w:val="Listparagraf"/>
              <w:numPr>
                <w:ilvl w:val="0"/>
                <w:numId w:val="41"/>
              </w:numPr>
              <w:autoSpaceDE w:val="0"/>
              <w:autoSpaceDN w:val="0"/>
              <w:adjustRightInd w:val="0"/>
              <w:spacing w:after="0" w:line="240" w:lineRule="auto"/>
              <w:jc w:val="both"/>
              <w:rPr>
                <w:rFonts w:ascii="Trebuchet MS" w:eastAsia="Calibri" w:hAnsi="Trebuchet MS" w:cs="Calibri"/>
                <w:color w:val="222A35" w:themeColor="text2" w:themeShade="80"/>
              </w:rPr>
            </w:pPr>
            <w:r w:rsidRPr="00834585">
              <w:rPr>
                <w:rFonts w:ascii="Trebuchet MS" w:eastAsia="Calibri" w:hAnsi="Trebuchet MS" w:cs="Calibri"/>
                <w:color w:val="222A35" w:themeColor="text2" w:themeShade="80"/>
              </w:rPr>
              <w:t>Elevi din învățământul primar (6-10 ani)</w:t>
            </w:r>
          </w:p>
          <w:p w:rsidR="00EB3F02" w:rsidRPr="00834585" w:rsidRDefault="00EB3F02" w:rsidP="00951755">
            <w:pPr>
              <w:pStyle w:val="Listparagraf"/>
              <w:numPr>
                <w:ilvl w:val="0"/>
                <w:numId w:val="41"/>
              </w:numPr>
              <w:autoSpaceDE w:val="0"/>
              <w:autoSpaceDN w:val="0"/>
              <w:adjustRightInd w:val="0"/>
              <w:spacing w:after="0" w:line="240" w:lineRule="auto"/>
              <w:jc w:val="both"/>
              <w:rPr>
                <w:rFonts w:ascii="Trebuchet MS" w:hAnsi="Trebuchet MS" w:cs="TimesNewRomanPS-ItalicMT"/>
                <w:i/>
                <w:iCs/>
                <w:color w:val="222A35" w:themeColor="text2" w:themeShade="80"/>
              </w:rPr>
            </w:pPr>
            <w:r w:rsidRPr="00834585">
              <w:rPr>
                <w:rFonts w:ascii="Trebuchet MS" w:eastAsia="Calibri" w:hAnsi="Trebuchet MS" w:cs="Calibri"/>
                <w:color w:val="222A35" w:themeColor="text2" w:themeShade="80"/>
              </w:rPr>
              <w:t>Elevi din învățământul gimnazial (11-14 ani).</w:t>
            </w:r>
          </w:p>
        </w:tc>
        <w:tc>
          <w:tcPr>
            <w:tcW w:w="2410" w:type="dxa"/>
          </w:tcPr>
          <w:p w:rsidR="00D32C26" w:rsidRPr="00834585" w:rsidRDefault="005F690C"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250</w:t>
            </w:r>
          </w:p>
          <w:p w:rsidR="008F032E" w:rsidRPr="00834585" w:rsidRDefault="008F032E" w:rsidP="00BA6ECF">
            <w:pPr>
              <w:spacing w:after="0" w:line="240" w:lineRule="auto"/>
              <w:jc w:val="both"/>
              <w:rPr>
                <w:rFonts w:ascii="Trebuchet MS" w:eastAsia="Calibri" w:hAnsi="Trebuchet MS" w:cs="Times New Roman"/>
                <w:color w:val="222A35" w:themeColor="text2" w:themeShade="80"/>
              </w:rPr>
            </w:pPr>
          </w:p>
          <w:p w:rsidR="008F032E" w:rsidRPr="00834585" w:rsidRDefault="008F032E"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Din care:</w:t>
            </w:r>
          </w:p>
          <w:p w:rsidR="008F032E" w:rsidRPr="00834585" w:rsidRDefault="008F032E" w:rsidP="00BA6ECF">
            <w:pPr>
              <w:spacing w:after="0" w:line="240" w:lineRule="auto"/>
              <w:jc w:val="both"/>
              <w:rPr>
                <w:rFonts w:ascii="Trebuchet MS" w:eastAsia="Calibri" w:hAnsi="Trebuchet MS" w:cs="Calibri"/>
                <w:color w:val="222A35" w:themeColor="text2" w:themeShade="80"/>
              </w:rPr>
            </w:pPr>
            <w:r w:rsidRPr="00834585">
              <w:rPr>
                <w:rFonts w:ascii="Trebuchet MS" w:eastAsia="Calibri" w:hAnsi="Trebuchet MS" w:cs="Times New Roman"/>
                <w:color w:val="222A35" w:themeColor="text2" w:themeShade="80"/>
              </w:rPr>
              <w:t>- 100 e</w:t>
            </w:r>
            <w:r w:rsidRPr="00834585">
              <w:rPr>
                <w:rFonts w:ascii="Trebuchet MS" w:eastAsia="Calibri" w:hAnsi="Trebuchet MS" w:cs="Calibri"/>
                <w:color w:val="222A35" w:themeColor="text2" w:themeShade="80"/>
              </w:rPr>
              <w:t>levi din învățământul primar;</w:t>
            </w:r>
          </w:p>
          <w:p w:rsidR="008F032E" w:rsidRPr="00834585" w:rsidRDefault="008F032E"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- 150 </w:t>
            </w:r>
            <w:r w:rsidRPr="00834585">
              <w:rPr>
                <w:rFonts w:ascii="Trebuchet MS" w:eastAsia="Calibri" w:hAnsi="Trebuchet MS" w:cs="Calibri"/>
                <w:color w:val="222A35" w:themeColor="text2" w:themeShade="80"/>
              </w:rPr>
              <w:t>Elevi din învățământul gimnazial.</w:t>
            </w:r>
          </w:p>
        </w:tc>
        <w:tc>
          <w:tcPr>
            <w:tcW w:w="2362" w:type="dxa"/>
          </w:tcPr>
          <w:p w:rsidR="00D32C26" w:rsidRPr="00834585" w:rsidRDefault="005F690C"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2</w:t>
            </w:r>
            <w:r w:rsidR="00BB2E0C" w:rsidRPr="00834585">
              <w:rPr>
                <w:rFonts w:ascii="Trebuchet MS" w:eastAsia="Calibri" w:hAnsi="Trebuchet MS" w:cs="Times New Roman"/>
                <w:color w:val="222A35" w:themeColor="text2" w:themeShade="80"/>
              </w:rPr>
              <w:t>.</w:t>
            </w:r>
            <w:r w:rsidR="00D32C26" w:rsidRPr="00834585">
              <w:rPr>
                <w:rFonts w:ascii="Trebuchet MS" w:eastAsia="Calibri" w:hAnsi="Trebuchet MS" w:cs="Times New Roman"/>
                <w:color w:val="222A35" w:themeColor="text2" w:themeShade="80"/>
              </w:rPr>
              <w:t>000</w:t>
            </w:r>
          </w:p>
          <w:p w:rsidR="008F032E" w:rsidRPr="00834585" w:rsidRDefault="008F032E" w:rsidP="00BA6ECF">
            <w:pPr>
              <w:spacing w:after="0" w:line="240" w:lineRule="auto"/>
              <w:jc w:val="both"/>
              <w:rPr>
                <w:rFonts w:ascii="Trebuchet MS" w:eastAsia="Calibri" w:hAnsi="Trebuchet MS" w:cs="Times New Roman"/>
                <w:color w:val="222A35" w:themeColor="text2" w:themeShade="80"/>
              </w:rPr>
            </w:pPr>
          </w:p>
          <w:p w:rsidR="008F032E" w:rsidRPr="00834585" w:rsidRDefault="008F032E" w:rsidP="008F032E">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Din care:</w:t>
            </w:r>
          </w:p>
          <w:p w:rsidR="008F032E" w:rsidRPr="00834585" w:rsidRDefault="008F032E" w:rsidP="008F032E">
            <w:pPr>
              <w:spacing w:after="0" w:line="240" w:lineRule="auto"/>
              <w:jc w:val="both"/>
              <w:rPr>
                <w:rFonts w:ascii="Trebuchet MS" w:eastAsia="Calibri" w:hAnsi="Trebuchet MS" w:cs="Calibri"/>
                <w:color w:val="222A35" w:themeColor="text2" w:themeShade="80"/>
              </w:rPr>
            </w:pPr>
            <w:r w:rsidRPr="00834585">
              <w:rPr>
                <w:rFonts w:ascii="Trebuchet MS" w:eastAsia="Calibri" w:hAnsi="Trebuchet MS" w:cs="Times New Roman"/>
                <w:color w:val="222A35" w:themeColor="text2" w:themeShade="80"/>
              </w:rPr>
              <w:t>- 500 e</w:t>
            </w:r>
            <w:r w:rsidRPr="00834585">
              <w:rPr>
                <w:rFonts w:ascii="Trebuchet MS" w:eastAsia="Calibri" w:hAnsi="Trebuchet MS" w:cs="Calibri"/>
                <w:color w:val="222A35" w:themeColor="text2" w:themeShade="80"/>
              </w:rPr>
              <w:t>levi din învățământul primar;</w:t>
            </w:r>
          </w:p>
          <w:p w:rsidR="008F032E" w:rsidRPr="00834585" w:rsidRDefault="008F032E" w:rsidP="008F032E">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- 1500 </w:t>
            </w:r>
            <w:r w:rsidRPr="00834585">
              <w:rPr>
                <w:rFonts w:ascii="Trebuchet MS" w:eastAsia="Calibri" w:hAnsi="Trebuchet MS" w:cs="Calibri"/>
                <w:color w:val="222A35" w:themeColor="text2" w:themeShade="80"/>
              </w:rPr>
              <w:t>Elevi din învățământul gimnazial.</w:t>
            </w:r>
          </w:p>
        </w:tc>
      </w:tr>
      <w:tr w:rsidR="00BA6ECF" w:rsidRPr="00834585" w:rsidTr="00AF4DE5">
        <w:tc>
          <w:tcPr>
            <w:tcW w:w="988" w:type="dxa"/>
            <w:vMerge w:val="restart"/>
          </w:tcPr>
          <w:p w:rsidR="00D32C26" w:rsidRPr="00834585" w:rsidRDefault="00D32C26" w:rsidP="00BA6ECF">
            <w:pPr>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lastRenderedPageBreak/>
              <w:t>OS 6.5.</w:t>
            </w:r>
          </w:p>
        </w:tc>
        <w:tc>
          <w:tcPr>
            <w:tcW w:w="4110" w:type="dxa"/>
          </w:tcPr>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Experți în dezvoltarea curriculară, autori de manuale școlare sau alte materiale didactice (inclusiv în format digital) relevante pentru implementarea curriculumului revizuit pentru învățământul preuniversitar </w:t>
            </w:r>
            <w:r w:rsidRPr="00834585">
              <w:rPr>
                <w:rFonts w:ascii="Trebuchet MS" w:hAnsi="Trebuchet MS" w:cs="TimesNewRomanPSMT"/>
                <w:color w:val="222A35" w:themeColor="text2" w:themeShade="80"/>
              </w:rPr>
              <w:t xml:space="preserve">de nivel </w:t>
            </w:r>
            <w:r w:rsidR="00FD635D"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 xml:space="preserve">gimnazial (ISCED </w:t>
            </w:r>
            <w:r w:rsidR="00FD635D"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r w:rsidRPr="00834585">
              <w:rPr>
                <w:rFonts w:ascii="Trebuchet MS" w:hAnsi="Trebuchet MS" w:cs="TimesNewRomanPS-ItalicMT"/>
                <w:iCs/>
                <w:color w:val="222A35" w:themeColor="text2" w:themeShade="80"/>
              </w:rPr>
              <w:t>.</w:t>
            </w:r>
          </w:p>
        </w:tc>
        <w:tc>
          <w:tcPr>
            <w:tcW w:w="2410" w:type="dxa"/>
            <w:vAlign w:val="center"/>
          </w:tcPr>
          <w:p w:rsidR="00D32C26" w:rsidRPr="00834585" w:rsidRDefault="00FF5D90"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400</w:t>
            </w:r>
          </w:p>
        </w:tc>
        <w:tc>
          <w:tcPr>
            <w:tcW w:w="2362" w:type="dxa"/>
            <w:vAlign w:val="center"/>
          </w:tcPr>
          <w:p w:rsidR="00D32C26" w:rsidRPr="00834585" w:rsidRDefault="00FF5D90"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3</w:t>
            </w:r>
            <w:r w:rsidR="00901AA9" w:rsidRPr="00834585">
              <w:rPr>
                <w:rFonts w:ascii="Trebuchet MS" w:eastAsia="Calibri" w:hAnsi="Trebuchet MS" w:cs="Times New Roman"/>
                <w:color w:val="222A35" w:themeColor="text2" w:themeShade="80"/>
              </w:rPr>
              <w:t>.</w:t>
            </w:r>
            <w:r w:rsidR="00D32C26" w:rsidRPr="00834585">
              <w:rPr>
                <w:rFonts w:ascii="Trebuchet MS" w:eastAsia="Calibri" w:hAnsi="Trebuchet MS" w:cs="Times New Roman"/>
                <w:color w:val="222A35" w:themeColor="text2" w:themeShade="80"/>
              </w:rPr>
              <w:t>000</w:t>
            </w:r>
          </w:p>
        </w:tc>
      </w:tr>
      <w:tr w:rsidR="00BA6ECF" w:rsidRPr="00834585" w:rsidTr="00AF4DE5">
        <w:tc>
          <w:tcPr>
            <w:tcW w:w="988" w:type="dxa"/>
            <w:vMerge/>
          </w:tcPr>
          <w:p w:rsidR="00D32C26" w:rsidRPr="00834585" w:rsidRDefault="00D32C26" w:rsidP="00BA6ECF">
            <w:pPr>
              <w:spacing w:after="0" w:line="240" w:lineRule="auto"/>
              <w:jc w:val="both"/>
              <w:rPr>
                <w:rFonts w:ascii="Trebuchet MS" w:hAnsi="Trebuchet MS" w:cs="TimesNewRomanPS-ItalicMT"/>
                <w:iCs/>
                <w:color w:val="222A35" w:themeColor="text2" w:themeShade="80"/>
              </w:rPr>
            </w:pPr>
          </w:p>
        </w:tc>
        <w:tc>
          <w:tcPr>
            <w:tcW w:w="4110" w:type="dxa"/>
          </w:tcPr>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Personalul partenerilor sociali în educație, inclusiv din ONG-uri</w:t>
            </w:r>
          </w:p>
        </w:tc>
        <w:tc>
          <w:tcPr>
            <w:tcW w:w="2410" w:type="dxa"/>
            <w:vAlign w:val="center"/>
          </w:tcPr>
          <w:p w:rsidR="00D32C26" w:rsidRPr="00834585" w:rsidRDefault="00FF5D90"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1</w:t>
            </w:r>
            <w:r w:rsidR="00D32C26" w:rsidRPr="00834585">
              <w:rPr>
                <w:rFonts w:ascii="Trebuchet MS" w:eastAsia="Calibri" w:hAnsi="Trebuchet MS" w:cs="Times New Roman"/>
                <w:color w:val="222A35" w:themeColor="text2" w:themeShade="80"/>
              </w:rPr>
              <w:t>00</w:t>
            </w:r>
          </w:p>
        </w:tc>
        <w:tc>
          <w:tcPr>
            <w:tcW w:w="2362" w:type="dxa"/>
            <w:vAlign w:val="center"/>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500</w:t>
            </w:r>
          </w:p>
        </w:tc>
      </w:tr>
      <w:tr w:rsidR="00BA6ECF" w:rsidRPr="00834585" w:rsidTr="00AF4DE5">
        <w:trPr>
          <w:trHeight w:val="841"/>
        </w:trPr>
        <w:tc>
          <w:tcPr>
            <w:tcW w:w="988" w:type="dxa"/>
            <w:vMerge w:val="restart"/>
          </w:tcPr>
          <w:p w:rsidR="00D32C26" w:rsidRPr="00834585" w:rsidRDefault="00D32C26" w:rsidP="00BA6ECF">
            <w:pPr>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OS 6.6.</w:t>
            </w:r>
          </w:p>
        </w:tc>
        <w:tc>
          <w:tcPr>
            <w:tcW w:w="4110" w:type="dxa"/>
          </w:tcPr>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Personal didactic din învățământul preuniversitar </w:t>
            </w:r>
            <w:r w:rsidRPr="00834585">
              <w:rPr>
                <w:rFonts w:ascii="Trebuchet MS" w:hAnsi="Trebuchet MS" w:cs="TimesNewRomanPSMT"/>
                <w:color w:val="222A35" w:themeColor="text2" w:themeShade="80"/>
              </w:rPr>
              <w:t xml:space="preserve">de nivel </w:t>
            </w:r>
            <w:r w:rsidR="00FD635D"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 xml:space="preserve">gimnazial (ISCED </w:t>
            </w:r>
            <w:r w:rsidR="00FD635D"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p>
        </w:tc>
        <w:tc>
          <w:tcPr>
            <w:tcW w:w="2410" w:type="dxa"/>
            <w:vMerge w:val="restart"/>
            <w:vAlign w:val="center"/>
          </w:tcPr>
          <w:p w:rsidR="00D32C26" w:rsidRPr="00834585" w:rsidRDefault="00AF4DE5"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5</w:t>
            </w:r>
            <w:r w:rsidR="00901AA9" w:rsidRPr="00834585">
              <w:rPr>
                <w:rFonts w:ascii="Trebuchet MS" w:eastAsia="Calibri" w:hAnsi="Trebuchet MS" w:cs="Times New Roman"/>
                <w:color w:val="222A35" w:themeColor="text2" w:themeShade="80"/>
              </w:rPr>
              <w:t>.</w:t>
            </w:r>
            <w:r w:rsidR="00067821" w:rsidRPr="00834585">
              <w:rPr>
                <w:rFonts w:ascii="Trebuchet MS" w:eastAsia="Calibri" w:hAnsi="Trebuchet MS" w:cs="Times New Roman"/>
                <w:color w:val="222A35" w:themeColor="text2" w:themeShade="80"/>
              </w:rPr>
              <w:t>00</w:t>
            </w:r>
            <w:r w:rsidRPr="00834585">
              <w:rPr>
                <w:rFonts w:ascii="Trebuchet MS" w:eastAsia="Calibri" w:hAnsi="Trebuchet MS" w:cs="Times New Roman"/>
                <w:color w:val="222A35" w:themeColor="text2" w:themeShade="80"/>
              </w:rPr>
              <w:t>0</w:t>
            </w:r>
          </w:p>
          <w:p w:rsidR="005E0BF0" w:rsidRPr="00834585" w:rsidRDefault="005E0BF0"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din care:</w:t>
            </w:r>
          </w:p>
          <w:p w:rsidR="005E0BF0" w:rsidRPr="00834585" w:rsidRDefault="005E0BF0" w:rsidP="005E0BF0">
            <w:pPr>
              <w:pStyle w:val="Listparagraf"/>
              <w:numPr>
                <w:ilvl w:val="0"/>
                <w:numId w:val="8"/>
              </w:numPr>
              <w:spacing w:after="0" w:line="240" w:lineRule="auto"/>
              <w:ind w:left="189" w:hanging="180"/>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2000 personal didactic din invățământul primar.</w:t>
            </w:r>
          </w:p>
          <w:p w:rsidR="005E0BF0" w:rsidRPr="00834585" w:rsidRDefault="005E0BF0" w:rsidP="005E0BF0">
            <w:pPr>
              <w:pStyle w:val="Listparagraf"/>
              <w:numPr>
                <w:ilvl w:val="0"/>
                <w:numId w:val="8"/>
              </w:numPr>
              <w:spacing w:after="0" w:line="240" w:lineRule="auto"/>
              <w:ind w:left="189" w:hanging="180"/>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3000 personal didactic din invățământul gimnazial.</w:t>
            </w:r>
          </w:p>
          <w:p w:rsidR="005E0BF0" w:rsidRPr="00834585" w:rsidRDefault="005E0BF0" w:rsidP="00BA6ECF">
            <w:pPr>
              <w:spacing w:after="0" w:line="240" w:lineRule="auto"/>
              <w:jc w:val="both"/>
              <w:rPr>
                <w:rFonts w:ascii="Trebuchet MS" w:eastAsia="Calibri" w:hAnsi="Trebuchet MS" w:cs="Times New Roman"/>
                <w:color w:val="222A35" w:themeColor="text2" w:themeShade="80"/>
              </w:rPr>
            </w:pPr>
          </w:p>
          <w:p w:rsidR="00AF4DE5" w:rsidRPr="00834585" w:rsidRDefault="00AF4DE5" w:rsidP="00BA6ECF">
            <w:pPr>
              <w:spacing w:after="0" w:line="240" w:lineRule="auto"/>
              <w:jc w:val="both"/>
              <w:rPr>
                <w:rFonts w:ascii="Trebuchet MS" w:eastAsia="Calibri" w:hAnsi="Trebuchet MS" w:cs="Times New Roman"/>
                <w:color w:val="222A35" w:themeColor="text2" w:themeShade="80"/>
              </w:rPr>
            </w:pPr>
          </w:p>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*Sunt acceptate combinații din una, mai multe sau toate cele 5 categorii enunțate, în funcție de specificul nevoilor de formare continuă a personalului didactic.</w:t>
            </w:r>
          </w:p>
        </w:tc>
        <w:tc>
          <w:tcPr>
            <w:tcW w:w="2362" w:type="dxa"/>
            <w:vMerge w:val="restart"/>
            <w:vAlign w:val="center"/>
          </w:tcPr>
          <w:p w:rsidR="00D32C26" w:rsidRPr="00834585" w:rsidRDefault="00AF4DE5"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45.000</w:t>
            </w:r>
          </w:p>
          <w:p w:rsidR="005E0BF0" w:rsidRPr="00834585" w:rsidRDefault="005E0BF0" w:rsidP="005E0BF0">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din care:</w:t>
            </w:r>
          </w:p>
          <w:p w:rsidR="005E0BF0" w:rsidRPr="00834585" w:rsidRDefault="005E0BF0" w:rsidP="005E0BF0">
            <w:pPr>
              <w:pStyle w:val="Listparagraf"/>
              <w:numPr>
                <w:ilvl w:val="0"/>
                <w:numId w:val="8"/>
              </w:numPr>
              <w:spacing w:after="0" w:line="240" w:lineRule="auto"/>
              <w:ind w:left="189" w:hanging="180"/>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15.000 personal didactic din invățământul primar.</w:t>
            </w:r>
          </w:p>
          <w:p w:rsidR="005E0BF0" w:rsidRPr="00834585" w:rsidRDefault="005E0BF0" w:rsidP="005E0BF0">
            <w:pPr>
              <w:pStyle w:val="Listparagraf"/>
              <w:numPr>
                <w:ilvl w:val="0"/>
                <w:numId w:val="8"/>
              </w:numPr>
              <w:spacing w:after="0" w:line="240" w:lineRule="auto"/>
              <w:ind w:left="209" w:hanging="209"/>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30.000 pers</w:t>
            </w:r>
            <w:r w:rsidR="006F0D5C" w:rsidRPr="00834585">
              <w:rPr>
                <w:rFonts w:ascii="Trebuchet MS" w:eastAsia="Calibri" w:hAnsi="Trebuchet MS" w:cs="Times New Roman"/>
                <w:color w:val="222A35" w:themeColor="text2" w:themeShade="80"/>
              </w:rPr>
              <w:t xml:space="preserve">onal didactic din </w:t>
            </w:r>
            <w:r w:rsidRPr="00834585">
              <w:rPr>
                <w:rFonts w:ascii="Trebuchet MS" w:eastAsia="Calibri" w:hAnsi="Trebuchet MS" w:cs="Times New Roman"/>
                <w:color w:val="222A35" w:themeColor="text2" w:themeShade="80"/>
              </w:rPr>
              <w:t>invățământul gimnazial.</w:t>
            </w:r>
          </w:p>
          <w:p w:rsidR="00AF4DE5" w:rsidRPr="00834585" w:rsidRDefault="00AF4DE5" w:rsidP="00BA6ECF">
            <w:pPr>
              <w:spacing w:after="0" w:line="240" w:lineRule="auto"/>
              <w:jc w:val="both"/>
              <w:rPr>
                <w:rFonts w:ascii="Trebuchet MS" w:eastAsia="Calibri" w:hAnsi="Trebuchet MS" w:cs="Times New Roman"/>
                <w:color w:val="222A35" w:themeColor="text2" w:themeShade="80"/>
              </w:rPr>
            </w:pPr>
          </w:p>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Sunt acceptate combinații din una, mai multe sau toate cele 5 categorii enunțate, în funcție de specificul nevoilor de formare continuă a personalului didactic.</w:t>
            </w:r>
          </w:p>
        </w:tc>
      </w:tr>
      <w:tr w:rsidR="00BA6ECF" w:rsidRPr="00834585" w:rsidTr="00AF4DE5">
        <w:trPr>
          <w:trHeight w:val="968"/>
        </w:trPr>
        <w:tc>
          <w:tcPr>
            <w:tcW w:w="988" w:type="dxa"/>
            <w:vMerge/>
          </w:tcPr>
          <w:p w:rsidR="00D32C26" w:rsidRPr="00834585" w:rsidRDefault="00D32C26" w:rsidP="00BA6ECF">
            <w:pPr>
              <w:spacing w:after="0" w:line="240" w:lineRule="auto"/>
              <w:jc w:val="both"/>
              <w:rPr>
                <w:rFonts w:ascii="Trebuchet MS" w:hAnsi="Trebuchet MS" w:cs="TimesNewRomanPS-ItalicMT"/>
                <w:i/>
                <w:iCs/>
                <w:color w:val="222A35" w:themeColor="text2" w:themeShade="80"/>
              </w:rPr>
            </w:pPr>
          </w:p>
        </w:tc>
        <w:tc>
          <w:tcPr>
            <w:tcW w:w="4110" w:type="dxa"/>
          </w:tcPr>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Manageri școlari din învățământul preuniversitar </w:t>
            </w:r>
            <w:r w:rsidRPr="00834585">
              <w:rPr>
                <w:rFonts w:ascii="Trebuchet MS" w:hAnsi="Trebuchet MS" w:cs="TimesNewRomanPSMT"/>
                <w:color w:val="222A35" w:themeColor="text2" w:themeShade="80"/>
              </w:rPr>
              <w:t xml:space="preserve">de nivel gimnazial (ISCED </w:t>
            </w:r>
            <w:r w:rsidR="00FD635D"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r w:rsidRPr="00834585">
              <w:rPr>
                <w:rFonts w:ascii="Trebuchet MS" w:hAnsi="Trebuchet MS" w:cs="TimesNewRomanPS-ItalicMT"/>
                <w:iCs/>
                <w:color w:val="222A35" w:themeColor="text2" w:themeShade="80"/>
              </w:rPr>
              <w:t>;</w:t>
            </w:r>
          </w:p>
        </w:tc>
        <w:tc>
          <w:tcPr>
            <w:tcW w:w="2410" w:type="dxa"/>
            <w:vMerge/>
            <w:vAlign w:val="center"/>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p>
        </w:tc>
        <w:tc>
          <w:tcPr>
            <w:tcW w:w="2362" w:type="dxa"/>
            <w:vMerge/>
            <w:vAlign w:val="center"/>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p>
        </w:tc>
      </w:tr>
      <w:tr w:rsidR="00BA6ECF" w:rsidRPr="00834585" w:rsidTr="00AF4DE5">
        <w:tc>
          <w:tcPr>
            <w:tcW w:w="988" w:type="dxa"/>
            <w:vMerge/>
          </w:tcPr>
          <w:p w:rsidR="00D32C26" w:rsidRPr="00834585" w:rsidRDefault="00D32C26" w:rsidP="00BA6ECF">
            <w:pPr>
              <w:spacing w:after="0" w:line="240" w:lineRule="auto"/>
              <w:jc w:val="both"/>
              <w:rPr>
                <w:rFonts w:ascii="Trebuchet MS" w:hAnsi="Trebuchet MS" w:cs="TimesNewRomanPS-ItalicMT"/>
                <w:i/>
                <w:iCs/>
                <w:color w:val="222A35" w:themeColor="text2" w:themeShade="80"/>
              </w:rPr>
            </w:pPr>
          </w:p>
        </w:tc>
        <w:tc>
          <w:tcPr>
            <w:tcW w:w="4110" w:type="dxa"/>
          </w:tcPr>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Personalul partenerilor sociali în educație, inclusiv din ONG-uri</w:t>
            </w:r>
          </w:p>
        </w:tc>
        <w:tc>
          <w:tcPr>
            <w:tcW w:w="2410" w:type="dxa"/>
            <w:vMerge/>
            <w:vAlign w:val="center"/>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p>
        </w:tc>
        <w:tc>
          <w:tcPr>
            <w:tcW w:w="2362" w:type="dxa"/>
            <w:vMerge/>
            <w:vAlign w:val="center"/>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p>
        </w:tc>
      </w:tr>
      <w:tr w:rsidR="00BA6ECF" w:rsidRPr="00834585" w:rsidTr="00AF4DE5">
        <w:tc>
          <w:tcPr>
            <w:tcW w:w="988" w:type="dxa"/>
            <w:vMerge/>
          </w:tcPr>
          <w:p w:rsidR="00D32C26" w:rsidRPr="00834585" w:rsidRDefault="00D32C26" w:rsidP="00BA6ECF">
            <w:pPr>
              <w:spacing w:after="0" w:line="240" w:lineRule="auto"/>
              <w:jc w:val="both"/>
              <w:rPr>
                <w:rFonts w:ascii="Trebuchet MS" w:hAnsi="Trebuchet MS" w:cs="TimesNewRomanPS-ItalicMT"/>
                <w:i/>
                <w:iCs/>
                <w:color w:val="222A35" w:themeColor="text2" w:themeShade="80"/>
              </w:rPr>
            </w:pPr>
          </w:p>
        </w:tc>
        <w:tc>
          <w:tcPr>
            <w:tcW w:w="4110" w:type="dxa"/>
          </w:tcPr>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Personal de sprijin din școli </w:t>
            </w:r>
            <w:r w:rsidRPr="00834585">
              <w:rPr>
                <w:rFonts w:ascii="Trebuchet MS" w:hAnsi="Trebuchet MS" w:cs="TimesNewRomanPSMT"/>
                <w:color w:val="222A35" w:themeColor="text2" w:themeShade="80"/>
              </w:rPr>
              <w:t xml:space="preserve">de nivel </w:t>
            </w:r>
            <w:r w:rsidR="00FD635D"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 xml:space="preserve">gimnazial (ISCED </w:t>
            </w:r>
            <w:r w:rsidR="00FD635D" w:rsidRPr="00834585">
              <w:rPr>
                <w:rFonts w:ascii="Trebuchet MS" w:hAnsi="Trebuchet MS" w:cs="TimesNewRomanPSMT"/>
                <w:color w:val="222A35" w:themeColor="text2" w:themeShade="80"/>
              </w:rPr>
              <w:t>1-</w:t>
            </w:r>
            <w:r w:rsidRPr="00834585">
              <w:rPr>
                <w:rFonts w:ascii="Trebuchet MS" w:hAnsi="Trebuchet MS" w:cs="TimesNewRomanPSMT"/>
                <w:color w:val="222A35" w:themeColor="text2" w:themeShade="80"/>
              </w:rPr>
              <w:t>2)</w:t>
            </w:r>
          </w:p>
        </w:tc>
        <w:tc>
          <w:tcPr>
            <w:tcW w:w="2410" w:type="dxa"/>
            <w:vMerge/>
            <w:vAlign w:val="center"/>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p>
        </w:tc>
        <w:tc>
          <w:tcPr>
            <w:tcW w:w="2362" w:type="dxa"/>
            <w:vMerge/>
            <w:vAlign w:val="center"/>
          </w:tcPr>
          <w:p w:rsidR="00D32C26" w:rsidRPr="00834585" w:rsidRDefault="00D32C26" w:rsidP="00BA6ECF">
            <w:pPr>
              <w:spacing w:after="0" w:line="240" w:lineRule="auto"/>
              <w:jc w:val="both"/>
              <w:rPr>
                <w:rFonts w:ascii="Trebuchet MS" w:eastAsia="Calibri" w:hAnsi="Trebuchet MS" w:cs="Times New Roman"/>
                <w:color w:val="222A35" w:themeColor="text2" w:themeShade="80"/>
              </w:rPr>
            </w:pPr>
          </w:p>
        </w:tc>
      </w:tr>
    </w:tbl>
    <w:p w:rsidR="00D32C26" w:rsidRPr="00834585" w:rsidRDefault="00D32C26" w:rsidP="00BA6ECF">
      <w:pPr>
        <w:autoSpaceDE w:val="0"/>
        <w:autoSpaceDN w:val="0"/>
        <w:adjustRightInd w:val="0"/>
        <w:spacing w:after="0" w:line="240" w:lineRule="auto"/>
        <w:jc w:val="both"/>
        <w:rPr>
          <w:rFonts w:ascii="Trebuchet MS" w:hAnsi="Trebuchet MS" w:cs="Arial"/>
          <w:bCs/>
          <w:color w:val="222A35" w:themeColor="text2" w:themeShade="80"/>
          <w:u w:val="single"/>
        </w:rPr>
      </w:pPr>
      <w:r w:rsidRPr="00834585">
        <w:rPr>
          <w:rFonts w:ascii="Trebuchet MS" w:hAnsi="Trebuchet MS" w:cs="Arial"/>
          <w:bCs/>
          <w:color w:val="222A35" w:themeColor="text2" w:themeShade="80"/>
          <w:u w:val="single"/>
        </w:rPr>
        <w:br/>
      </w:r>
    </w:p>
    <w:p w:rsidR="00D32C26" w:rsidRPr="00834585" w:rsidRDefault="00D32C26" w:rsidP="00951755">
      <w:pPr>
        <w:pStyle w:val="Listparagraf"/>
        <w:numPr>
          <w:ilvl w:val="0"/>
          <w:numId w:val="31"/>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Arial"/>
          <w:bCs/>
          <w:color w:val="222A35" w:themeColor="text2" w:themeShade="80"/>
        </w:rPr>
        <w:t>Proiectele care au un grup ţint</w:t>
      </w:r>
      <w:r w:rsidRPr="00834585">
        <w:rPr>
          <w:rFonts w:ascii="Trebuchet MS" w:hAnsi="Trebuchet MS" w:cs="Arial"/>
          <w:color w:val="222A35" w:themeColor="text2" w:themeShade="80"/>
        </w:rPr>
        <w:t xml:space="preserve">ă </w:t>
      </w:r>
      <w:r w:rsidRPr="00834585">
        <w:rPr>
          <w:rFonts w:ascii="Trebuchet MS" w:hAnsi="Trebuchet MS" w:cs="Arial"/>
          <w:bCs/>
          <w:color w:val="222A35" w:themeColor="text2" w:themeShade="80"/>
        </w:rPr>
        <w:t>mai mic decât cele precizate în condiţiile de mai sus vor fi respinse!</w:t>
      </w:r>
    </w:p>
    <w:p w:rsidR="00D32C26" w:rsidRPr="00834585" w:rsidRDefault="00D32C26" w:rsidP="00951755">
      <w:pPr>
        <w:pStyle w:val="Listparagraf"/>
        <w:numPr>
          <w:ilvl w:val="0"/>
          <w:numId w:val="31"/>
        </w:num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MT"/>
          <w:color w:val="222A35" w:themeColor="text2" w:themeShade="80"/>
        </w:rPr>
        <w:t xml:space="preserve">Activitățile proiectului vor implica grupul țintă format din personal didactic în proporție de 50% care își desfășoară activitatea didactică în unități școlare de învățământ </w:t>
      </w:r>
      <w:r w:rsidR="00577912" w:rsidRPr="00834585">
        <w:rPr>
          <w:rFonts w:ascii="Trebuchet MS" w:hAnsi="Trebuchet MS" w:cs="TimesNewRomanPSMT"/>
          <w:color w:val="222A35" w:themeColor="text2" w:themeShade="80"/>
        </w:rPr>
        <w:t xml:space="preserve">primar și </w:t>
      </w:r>
      <w:r w:rsidRPr="00834585">
        <w:rPr>
          <w:rFonts w:ascii="Trebuchet MS" w:hAnsi="Trebuchet MS" w:cs="TimesNewRomanPSMT"/>
          <w:color w:val="222A35" w:themeColor="text2" w:themeShade="80"/>
        </w:rPr>
        <w:t>gimnazial din localități din mediul rural, precum și o proporție de 50% elevi din mediul rural și zone periurbane dezindustrializate, respectiv 20% copii roma.</w:t>
      </w:r>
    </w:p>
    <w:p w:rsidR="00D32C26" w:rsidRPr="00834585" w:rsidRDefault="00D32C26" w:rsidP="00951755">
      <w:pPr>
        <w:pStyle w:val="Listparagraf"/>
        <w:numPr>
          <w:ilvl w:val="0"/>
          <w:numId w:val="31"/>
        </w:numPr>
        <w:autoSpaceDE w:val="0"/>
        <w:autoSpaceDN w:val="0"/>
        <w:adjustRightInd w:val="0"/>
        <w:spacing w:after="0" w:line="240" w:lineRule="auto"/>
        <w:jc w:val="both"/>
        <w:rPr>
          <w:rFonts w:ascii="Trebuchet MS" w:hAnsi="Trebuchet MS" w:cs="Arial"/>
          <w:color w:val="222A35" w:themeColor="text2" w:themeShade="80"/>
        </w:rPr>
      </w:pPr>
      <w:r w:rsidRPr="00834585">
        <w:rPr>
          <w:rFonts w:ascii="Trebuchet MS" w:hAnsi="Trebuchet MS" w:cs="Arial"/>
          <w:color w:val="222A35" w:themeColor="text2" w:themeShade="80"/>
        </w:rPr>
        <w:t>Grupul ţintă eligibil în cadrul acestei cereri de propuneri de proiecte include numai cetăţeni UE cu domiciliul sau reşedinţa legală în România.</w:t>
      </w:r>
    </w:p>
    <w:p w:rsidR="00D32C26" w:rsidRPr="00834585" w:rsidRDefault="00D32C26" w:rsidP="00BA6ECF">
      <w:pPr>
        <w:spacing w:after="0" w:line="240" w:lineRule="auto"/>
        <w:jc w:val="both"/>
        <w:rPr>
          <w:rFonts w:ascii="Trebuchet MS" w:eastAsia="Calibri" w:hAnsi="Trebuchet MS" w:cs="Times New Roman"/>
          <w:color w:val="222A35" w:themeColor="text2" w:themeShade="80"/>
          <w:u w:val="single"/>
        </w:rPr>
      </w:pPr>
      <w:r w:rsidRPr="00834585">
        <w:rPr>
          <w:rFonts w:ascii="Trebuchet MS" w:hAnsi="Trebuchet MS" w:cs="Calibri"/>
          <w:iCs/>
          <w:color w:val="222A35" w:themeColor="text2" w:themeShade="80"/>
        </w:rPr>
        <w:t>a)</w:t>
      </w:r>
      <w:r w:rsidRPr="00834585">
        <w:rPr>
          <w:rFonts w:ascii="Trebuchet MS" w:eastAsia="Calibri" w:hAnsi="Trebuchet MS" w:cs="Times New Roman"/>
          <w:color w:val="222A35" w:themeColor="text2" w:themeShade="80"/>
        </w:rPr>
        <w:t xml:space="preserve"> </w:t>
      </w:r>
      <w:r w:rsidRPr="00834585">
        <w:rPr>
          <w:rFonts w:ascii="Trebuchet MS" w:hAnsi="Trebuchet MS" w:cs="Calibri"/>
          <w:iCs/>
          <w:color w:val="222A35" w:themeColor="text2" w:themeShade="80"/>
        </w:rPr>
        <w:t xml:space="preserve">Pentru a fi eligibile, persoanele din grupul </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 xml:space="preserve">intă formate din </w:t>
      </w:r>
      <w:r w:rsidRPr="00834585">
        <w:rPr>
          <w:rFonts w:ascii="Trebuchet MS" w:hAnsi="Trebuchet MS" w:cs="TimesNewRomanPS-ItalicMT"/>
          <w:i/>
          <w:iCs/>
          <w:color w:val="222A35" w:themeColor="text2" w:themeShade="80"/>
        </w:rPr>
        <w:t xml:space="preserve">Elevi (din învățământul preuniversitar, ISCED </w:t>
      </w:r>
      <w:r w:rsidR="009E3271" w:rsidRPr="00834585">
        <w:rPr>
          <w:rFonts w:ascii="Trebuchet MS" w:hAnsi="Trebuchet MS" w:cs="TimesNewRomanPS-ItalicMT"/>
          <w:i/>
          <w:iCs/>
          <w:color w:val="222A35" w:themeColor="text2" w:themeShade="80"/>
        </w:rPr>
        <w:t>1-</w:t>
      </w:r>
      <w:r w:rsidRPr="00834585">
        <w:rPr>
          <w:rFonts w:ascii="Trebuchet MS" w:hAnsi="Trebuchet MS" w:cs="TimesNewRomanPS-ItalicMT"/>
          <w:i/>
          <w:iCs/>
          <w:color w:val="222A35" w:themeColor="text2" w:themeShade="80"/>
        </w:rPr>
        <w:t>2), în special elevi din grupurile vulnerabile, cu accent pe elevii aparținând minorității roma, elevi din mediul rural, elevi cu dizabilități, elevi din comunitățile dezavantajate economic</w:t>
      </w:r>
      <w:r w:rsidRPr="00834585">
        <w:rPr>
          <w:rFonts w:ascii="Trebuchet MS" w:hAnsi="Trebuchet MS" w:cs="Calibri"/>
          <w:iCs/>
          <w:color w:val="222A35" w:themeColor="text2" w:themeShade="80"/>
        </w:rPr>
        <w:t xml:space="preserve"> trebuie să îndeplinească CUMULATIV următoarele condi</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ii:</w:t>
      </w:r>
    </w:p>
    <w:p w:rsidR="00D32C26" w:rsidRPr="00834585" w:rsidRDefault="00D32C26" w:rsidP="00951755">
      <w:pPr>
        <w:pStyle w:val="Listparagraf"/>
        <w:numPr>
          <w:ilvl w:val="0"/>
          <w:numId w:val="12"/>
        </w:numPr>
        <w:spacing w:after="0" w:line="240" w:lineRule="auto"/>
        <w:jc w:val="both"/>
        <w:rPr>
          <w:rFonts w:ascii="Trebuchet MS" w:eastAsia="Calibri" w:hAnsi="Trebuchet MS" w:cs="Times New Roman"/>
          <w:color w:val="222A35" w:themeColor="text2" w:themeShade="80"/>
        </w:rPr>
      </w:pPr>
      <w:r w:rsidRPr="00834585">
        <w:rPr>
          <w:rFonts w:ascii="Trebuchet MS" w:hAnsi="Trebuchet MS"/>
          <w:color w:val="222A35" w:themeColor="text2" w:themeShade="80"/>
        </w:rPr>
        <w:t>au domiciliul/ locuiesc în regiunea de dezvoltare selectată prin proiect;</w:t>
      </w:r>
    </w:p>
    <w:p w:rsidR="00D32C26" w:rsidRPr="00834585" w:rsidRDefault="00D32C26" w:rsidP="00951755">
      <w:pPr>
        <w:pStyle w:val="Listparagraf"/>
        <w:numPr>
          <w:ilvl w:val="0"/>
          <w:numId w:val="12"/>
        </w:numPr>
        <w:spacing w:after="0" w:line="240" w:lineRule="auto"/>
        <w:jc w:val="both"/>
        <w:rPr>
          <w:rFonts w:ascii="Trebuchet MS" w:eastAsia="Calibri" w:hAnsi="Trebuchet MS" w:cs="Times New Roman"/>
          <w:color w:val="222A35" w:themeColor="text2" w:themeShade="80"/>
        </w:rPr>
      </w:pPr>
      <w:r w:rsidRPr="00834585">
        <w:rPr>
          <w:rFonts w:ascii="Trebuchet MS" w:hAnsi="Trebuchet MS"/>
          <w:color w:val="222A35" w:themeColor="text2" w:themeShade="80"/>
        </w:rPr>
        <w:t xml:space="preserve">la intrarea în  proiect să fie înmatriculați elevi în învățământul gimnazial; </w:t>
      </w:r>
      <w:r w:rsidRPr="00834585">
        <w:rPr>
          <w:rFonts w:ascii="Trebuchet MS" w:eastAsia="Calibri" w:hAnsi="Trebuchet MS" w:cs="Times New Roman"/>
          <w:color w:val="222A35" w:themeColor="text2" w:themeShade="80"/>
        </w:rPr>
        <w:t xml:space="preserve"> </w:t>
      </w:r>
    </w:p>
    <w:p w:rsidR="00D32C26" w:rsidRPr="00834585" w:rsidRDefault="00D32C26" w:rsidP="00951755">
      <w:pPr>
        <w:pStyle w:val="Listparagraf"/>
        <w:numPr>
          <w:ilvl w:val="0"/>
          <w:numId w:val="14"/>
        </w:numPr>
        <w:spacing w:after="0" w:line="240" w:lineRule="auto"/>
        <w:contextualSpacing w:val="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lastRenderedPageBreak/>
        <w:t xml:space="preserve">grupul țintă format din elevi în </w:t>
      </w:r>
      <w:r w:rsidRPr="00834585">
        <w:rPr>
          <w:rFonts w:ascii="Trebuchet MS" w:hAnsi="Trebuchet MS"/>
          <w:color w:val="222A35" w:themeColor="text2" w:themeShade="80"/>
        </w:rPr>
        <w:t>învățământul gimnazial</w:t>
      </w:r>
      <w:r w:rsidRPr="00834585">
        <w:rPr>
          <w:rFonts w:ascii="Trebuchet MS" w:hAnsi="Trebuchet MS" w:cs="TimesNewRomanPSMT"/>
          <w:color w:val="222A35" w:themeColor="text2" w:themeShade="80"/>
        </w:rPr>
        <w:t xml:space="preserve"> să vizeze cumulativ:</w:t>
      </w:r>
    </w:p>
    <w:p w:rsidR="00D32C26" w:rsidRPr="00834585" w:rsidRDefault="00D32C26" w:rsidP="00951755">
      <w:pPr>
        <w:pStyle w:val="Listparagraf"/>
        <w:numPr>
          <w:ilvl w:val="1"/>
          <w:numId w:val="14"/>
        </w:numPr>
        <w:spacing w:after="0" w:line="240" w:lineRule="auto"/>
        <w:contextualSpacing w:val="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elevi care provin din zone rurale sau zone periurbane dezindustrializate minim 50% din total elevi;</w:t>
      </w:r>
    </w:p>
    <w:p w:rsidR="00D32C26" w:rsidRPr="00834585" w:rsidRDefault="00D32C26" w:rsidP="00951755">
      <w:pPr>
        <w:pStyle w:val="Listparagraf"/>
        <w:numPr>
          <w:ilvl w:val="1"/>
          <w:numId w:val="14"/>
        </w:numPr>
        <w:spacing w:after="0" w:line="240" w:lineRule="auto"/>
        <w:contextualSpacing w:val="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elevi aparținând minorității roma, minim 20% din total elevi.</w:t>
      </w:r>
    </w:p>
    <w:p w:rsidR="00D32C26" w:rsidRPr="00834585" w:rsidRDefault="00D32C26" w:rsidP="00BA6ECF">
      <w:pPr>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Cele două proporții pot fi aplicabile cumulativ prin participarea la proiect a unor elevi roma din mediul rural.</w:t>
      </w:r>
    </w:p>
    <w:p w:rsidR="00D32C26" w:rsidRPr="00834585" w:rsidRDefault="00D32C26" w:rsidP="00BA6ECF">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Apartenența la grupul țintă format din elevi se va realiza la data la care persoana va beneficia pentru prima dată de sprijinul oferit prin proiect prin adeverința de înmatriculare a elevului în învățământul gimnazial la care se adaugă, după caz, alte documente din care să reiasă proveniența elevului din mediul rural sau la un grup vulnerabil, roma sau categorie de dizabilitate etc.</w:t>
      </w:r>
    </w:p>
    <w:p w:rsidR="00D32C26" w:rsidRPr="00834585" w:rsidRDefault="00D32C26" w:rsidP="00BA6ECF">
      <w:pPr>
        <w:spacing w:after="0" w:line="240" w:lineRule="auto"/>
        <w:jc w:val="both"/>
        <w:rPr>
          <w:rFonts w:ascii="Trebuchet MS" w:hAnsi="Trebuchet MS"/>
          <w:color w:val="222A35" w:themeColor="text2" w:themeShade="80"/>
        </w:rPr>
      </w:pPr>
    </w:p>
    <w:p w:rsidR="00D32C26" w:rsidRPr="00834585" w:rsidRDefault="00D32C26" w:rsidP="00BA6ECF">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b) </w:t>
      </w:r>
      <w:r w:rsidRPr="00834585">
        <w:rPr>
          <w:rFonts w:ascii="Trebuchet MS" w:hAnsi="Trebuchet MS" w:cs="Calibri"/>
          <w:iCs/>
          <w:color w:val="222A35" w:themeColor="text2" w:themeShade="80"/>
        </w:rPr>
        <w:t xml:space="preserve">Pentru a fi eligibile, persoanele din grupul </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 xml:space="preserve">intă format din </w:t>
      </w:r>
      <w:r w:rsidRPr="00834585">
        <w:rPr>
          <w:rFonts w:ascii="Trebuchet MS" w:hAnsi="Trebuchet MS" w:cs="TimesNewRomanPS-ItalicMT"/>
          <w:i/>
          <w:iCs/>
          <w:color w:val="222A35" w:themeColor="text2" w:themeShade="80"/>
        </w:rPr>
        <w:t xml:space="preserve">Experți în dezvoltarea curriculară, autori de manuale școlare sau alte materiale didactice (inclusiv în format digital) relevante pentru implementarea curriculumului revizuit pentru învățământul preuniversitar </w:t>
      </w:r>
      <w:r w:rsidRPr="00834585">
        <w:rPr>
          <w:rFonts w:ascii="Trebuchet MS" w:hAnsi="Trebuchet MS" w:cs="TimesNewRomanPSMT"/>
          <w:i/>
          <w:color w:val="222A35" w:themeColor="text2" w:themeShade="80"/>
        </w:rPr>
        <w:t xml:space="preserve">de nivel </w:t>
      </w:r>
      <w:r w:rsidR="009E3271" w:rsidRPr="00834585">
        <w:rPr>
          <w:rFonts w:ascii="Trebuchet MS" w:hAnsi="Trebuchet MS" w:cs="TimesNewRomanPSMT"/>
          <w:i/>
          <w:color w:val="222A35" w:themeColor="text2" w:themeShade="80"/>
        </w:rPr>
        <w:t xml:space="preserve">primar și </w:t>
      </w:r>
      <w:r w:rsidRPr="00834585">
        <w:rPr>
          <w:rFonts w:ascii="Trebuchet MS" w:hAnsi="Trebuchet MS" w:cs="TimesNewRomanPSMT"/>
          <w:i/>
          <w:color w:val="222A35" w:themeColor="text2" w:themeShade="80"/>
        </w:rPr>
        <w:t xml:space="preserve">gimnazial (ISCED </w:t>
      </w:r>
      <w:r w:rsidR="009E3271" w:rsidRPr="00834585">
        <w:rPr>
          <w:rFonts w:ascii="Trebuchet MS" w:hAnsi="Trebuchet MS" w:cs="TimesNewRomanPSMT"/>
          <w:i/>
          <w:color w:val="222A35" w:themeColor="text2" w:themeShade="80"/>
        </w:rPr>
        <w:t>1-</w:t>
      </w:r>
      <w:r w:rsidRPr="00834585">
        <w:rPr>
          <w:rFonts w:ascii="Trebuchet MS" w:hAnsi="Trebuchet MS" w:cs="TimesNewRomanPSMT"/>
          <w:i/>
          <w:color w:val="222A35" w:themeColor="text2" w:themeShade="80"/>
        </w:rPr>
        <w:t>2)</w:t>
      </w:r>
      <w:r w:rsidRPr="00834585">
        <w:rPr>
          <w:rFonts w:ascii="Trebuchet MS" w:hAnsi="Trebuchet MS" w:cs="TimesNewRomanPS-ItalicMT"/>
          <w:iCs/>
          <w:color w:val="222A35" w:themeColor="text2" w:themeShade="80"/>
        </w:rPr>
        <w:t xml:space="preserve"> </w:t>
      </w:r>
      <w:r w:rsidRPr="00834585">
        <w:rPr>
          <w:rFonts w:ascii="Trebuchet MS" w:hAnsi="Trebuchet MS" w:cs="Calibri"/>
          <w:iCs/>
          <w:color w:val="222A35" w:themeColor="text2" w:themeShade="80"/>
        </w:rPr>
        <w:t>trebuie să îndeplinească CUMULATIV următoarele condi</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ii:</w:t>
      </w:r>
    </w:p>
    <w:p w:rsidR="00D32C26" w:rsidRPr="00834585" w:rsidRDefault="00D32C26" w:rsidP="00951755">
      <w:pPr>
        <w:pStyle w:val="Listparagraf"/>
        <w:numPr>
          <w:ilvl w:val="0"/>
          <w:numId w:val="12"/>
        </w:numPr>
        <w:spacing w:after="0" w:line="240" w:lineRule="auto"/>
        <w:jc w:val="both"/>
        <w:rPr>
          <w:rFonts w:ascii="Trebuchet MS" w:hAnsi="Trebuchet MS" w:cs="Calibri"/>
          <w:iCs/>
          <w:color w:val="222A35" w:themeColor="text2" w:themeShade="80"/>
        </w:rPr>
      </w:pPr>
      <w:r w:rsidRPr="00834585">
        <w:rPr>
          <w:rFonts w:ascii="Trebuchet MS" w:hAnsi="Trebuchet MS" w:cs="Calibri"/>
          <w:iCs/>
          <w:color w:val="222A35" w:themeColor="text2" w:themeShade="80"/>
        </w:rPr>
        <w:t xml:space="preserve">este angajat într-o instituție de educație de nivel </w:t>
      </w:r>
      <w:r w:rsidR="006D0C37" w:rsidRPr="00834585">
        <w:rPr>
          <w:rFonts w:ascii="Trebuchet MS" w:hAnsi="Trebuchet MS" w:cs="Calibri"/>
          <w:iCs/>
          <w:color w:val="222A35" w:themeColor="text2" w:themeShade="80"/>
        </w:rPr>
        <w:t>primar/</w:t>
      </w:r>
      <w:r w:rsidRPr="00834585">
        <w:rPr>
          <w:rFonts w:ascii="Trebuchet MS" w:hAnsi="Trebuchet MS" w:cs="Calibri"/>
          <w:iCs/>
          <w:color w:val="222A35" w:themeColor="text2" w:themeShade="80"/>
        </w:rPr>
        <w:t xml:space="preserve">gimnazial localizată în regiunea de dezvoltare vizată prin proiect sau deține experiență profesională specifică în domeniul </w:t>
      </w:r>
      <w:r w:rsidRPr="00834585">
        <w:rPr>
          <w:rFonts w:ascii="Trebuchet MS" w:hAnsi="Trebuchet MS" w:cs="TimesNewRomanPS-ItalicMT"/>
          <w:iCs/>
          <w:color w:val="222A35" w:themeColor="text2" w:themeShade="80"/>
        </w:rPr>
        <w:t xml:space="preserve">dezvoltării curriculare, autorat de manuale școlare sau alte auxiliare didactice (inclusiv în format digital) pentru învățământul preuniversitar </w:t>
      </w:r>
      <w:r w:rsidRPr="00834585">
        <w:rPr>
          <w:rFonts w:ascii="Trebuchet MS" w:hAnsi="Trebuchet MS" w:cs="TimesNewRomanPSMT"/>
          <w:color w:val="222A35" w:themeColor="text2" w:themeShade="80"/>
        </w:rPr>
        <w:t>gimnazial</w:t>
      </w:r>
      <w:r w:rsidR="006D0C37" w:rsidRPr="00834585">
        <w:rPr>
          <w:rFonts w:ascii="Trebuchet MS" w:hAnsi="Trebuchet MS" w:cs="TimesNewRomanPSMT"/>
          <w:color w:val="222A35" w:themeColor="text2" w:themeShade="80"/>
        </w:rPr>
        <w:t xml:space="preserve"> (experiența profesională specifică acceptată are în vedere și atribuții îndeplinite la nivelul unităților școlare, la nivel de inspectorat școlar județean</w:t>
      </w:r>
      <w:r w:rsidR="00B5260C" w:rsidRPr="00834585">
        <w:rPr>
          <w:rFonts w:ascii="Trebuchet MS" w:hAnsi="Trebuchet MS" w:cs="TimesNewRomanPSMT"/>
          <w:color w:val="222A35" w:themeColor="text2" w:themeShade="80"/>
        </w:rPr>
        <w:t>/case ale corpului didactic/</w:t>
      </w:r>
      <w:r w:rsidR="004653C0" w:rsidRPr="00834585">
        <w:rPr>
          <w:rFonts w:ascii="Trebuchet MS" w:hAnsi="Trebuchet MS" w:cs="TimesNewRomanPSMT"/>
          <w:color w:val="222A35" w:themeColor="text2" w:themeShade="80"/>
        </w:rPr>
        <w:t>MEN</w:t>
      </w:r>
      <w:r w:rsidR="00B5260C" w:rsidRPr="00834585">
        <w:rPr>
          <w:rFonts w:ascii="Trebuchet MS" w:hAnsi="Trebuchet MS" w:cs="TimesNewRomanPSMT"/>
          <w:color w:val="222A35" w:themeColor="text2" w:themeShade="80"/>
        </w:rPr>
        <w:t>/CNEE</w:t>
      </w:r>
      <w:r w:rsidR="004653C0" w:rsidRPr="00834585">
        <w:rPr>
          <w:rFonts w:ascii="Trebuchet MS" w:hAnsi="Trebuchet MS" w:cs="TimesNewRomanPSMT"/>
          <w:color w:val="222A35" w:themeColor="text2" w:themeShade="80"/>
        </w:rPr>
        <w:t xml:space="preserve"> în legătură cu domeniul curriculum-ului școlar obligatoriu</w:t>
      </w:r>
      <w:r w:rsidR="00B5260C" w:rsidRPr="00834585">
        <w:rPr>
          <w:rFonts w:ascii="Trebuchet MS" w:hAnsi="Trebuchet MS" w:cs="TimesNewRomanPSMT"/>
          <w:color w:val="222A35" w:themeColor="text2" w:themeShade="80"/>
        </w:rPr>
        <w:t xml:space="preserve"> pentru nivel primar/gimnazial</w:t>
      </w:r>
      <w:r w:rsidR="004653C0" w:rsidRPr="00834585">
        <w:rPr>
          <w:rFonts w:ascii="Trebuchet MS" w:hAnsi="Trebuchet MS" w:cs="TimesNewRomanPSMT"/>
          <w:color w:val="222A35" w:themeColor="text2" w:themeShade="80"/>
        </w:rPr>
        <w:t>)</w:t>
      </w:r>
      <w:r w:rsidRPr="00834585">
        <w:rPr>
          <w:rFonts w:ascii="Trebuchet MS" w:hAnsi="Trebuchet MS" w:cs="Calibri"/>
          <w:iCs/>
          <w:color w:val="222A35" w:themeColor="text2" w:themeShade="80"/>
        </w:rPr>
        <w:t>;</w:t>
      </w:r>
    </w:p>
    <w:p w:rsidR="00D32C26" w:rsidRPr="00834585" w:rsidRDefault="00D32C26" w:rsidP="00951755">
      <w:pPr>
        <w:pStyle w:val="Listparagraf"/>
        <w:numPr>
          <w:ilvl w:val="0"/>
          <w:numId w:val="12"/>
        </w:numPr>
        <w:spacing w:after="0" w:line="240" w:lineRule="auto"/>
        <w:jc w:val="both"/>
        <w:rPr>
          <w:rFonts w:ascii="Trebuchet MS" w:hAnsi="Trebuchet MS" w:cs="Calibri"/>
          <w:iCs/>
          <w:color w:val="222A35" w:themeColor="text2" w:themeShade="80"/>
        </w:rPr>
      </w:pPr>
      <w:r w:rsidRPr="00834585">
        <w:rPr>
          <w:rFonts w:ascii="Trebuchet MS" w:hAnsi="Trebuchet MS" w:cs="Calibri"/>
          <w:iCs/>
          <w:color w:val="222A35" w:themeColor="text2" w:themeShade="80"/>
        </w:rPr>
        <w:t>va fi implicat în derularea activităților de dezvoltare curriculară sau a altor auxiliare didactice adresate educației de nivel gimnazial.</w:t>
      </w:r>
    </w:p>
    <w:p w:rsidR="00D32C26" w:rsidRPr="00834585" w:rsidRDefault="00D32C26" w:rsidP="00BA6ECF">
      <w:pPr>
        <w:pStyle w:val="Listparagraf"/>
        <w:spacing w:after="0" w:line="240" w:lineRule="auto"/>
        <w:ind w:left="360"/>
        <w:jc w:val="both"/>
        <w:rPr>
          <w:rFonts w:ascii="Trebuchet MS" w:hAnsi="Trebuchet MS" w:cs="Calibri"/>
          <w:iCs/>
          <w:color w:val="222A35" w:themeColor="text2" w:themeShade="80"/>
        </w:rPr>
      </w:pPr>
    </w:p>
    <w:p w:rsidR="00D32C26" w:rsidRPr="00834585" w:rsidRDefault="00D32C26" w:rsidP="00BA6ECF">
      <w:pPr>
        <w:pStyle w:val="Listparagraf"/>
        <w:spacing w:after="0" w:line="240" w:lineRule="auto"/>
        <w:ind w:left="0"/>
        <w:jc w:val="both"/>
        <w:rPr>
          <w:rFonts w:ascii="Trebuchet MS" w:hAnsi="Trebuchet MS" w:cs="Calibri"/>
          <w:iCs/>
          <w:color w:val="222A35" w:themeColor="text2" w:themeShade="80"/>
        </w:rPr>
      </w:pPr>
      <w:r w:rsidRPr="00834585">
        <w:rPr>
          <w:rFonts w:ascii="Trebuchet MS" w:hAnsi="Trebuchet MS" w:cs="Calibri"/>
          <w:iCs/>
          <w:color w:val="222A35" w:themeColor="text2" w:themeShade="80"/>
        </w:rPr>
        <w:t xml:space="preserve">c) Pentru a fi eligibile, persoanele din grupul </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 xml:space="preserve">intă format din </w:t>
      </w:r>
      <w:r w:rsidRPr="00834585">
        <w:rPr>
          <w:rFonts w:ascii="Trebuchet MS" w:hAnsi="Trebuchet MS" w:cs="TimesNewRomanPS-ItalicMT"/>
          <w:i/>
          <w:iCs/>
          <w:color w:val="222A35" w:themeColor="text2" w:themeShade="80"/>
        </w:rPr>
        <w:t xml:space="preserve">Personalul didactic din învățământul preuniversitar de nivel </w:t>
      </w:r>
      <w:r w:rsidR="009E3271" w:rsidRPr="00834585">
        <w:rPr>
          <w:rFonts w:ascii="Trebuchet MS" w:hAnsi="Trebuchet MS" w:cs="TimesNewRomanPS-ItalicMT"/>
          <w:i/>
          <w:iCs/>
          <w:color w:val="222A35" w:themeColor="text2" w:themeShade="80"/>
        </w:rPr>
        <w:t xml:space="preserve">primar și </w:t>
      </w:r>
      <w:r w:rsidRPr="00834585">
        <w:rPr>
          <w:rFonts w:ascii="Trebuchet MS" w:hAnsi="Trebuchet MS" w:cs="TimesNewRomanPS-ItalicMT"/>
          <w:i/>
          <w:iCs/>
          <w:color w:val="222A35" w:themeColor="text2" w:themeShade="80"/>
        </w:rPr>
        <w:t xml:space="preserve">gimnazial (ISCED </w:t>
      </w:r>
      <w:r w:rsidR="009E3271" w:rsidRPr="00834585">
        <w:rPr>
          <w:rFonts w:ascii="Trebuchet MS" w:hAnsi="Trebuchet MS" w:cs="TimesNewRomanPS-ItalicMT"/>
          <w:i/>
          <w:iCs/>
          <w:color w:val="222A35" w:themeColor="text2" w:themeShade="80"/>
        </w:rPr>
        <w:t>1-</w:t>
      </w:r>
      <w:r w:rsidRPr="00834585">
        <w:rPr>
          <w:rFonts w:ascii="Trebuchet MS" w:hAnsi="Trebuchet MS" w:cs="TimesNewRomanPS-ItalicMT"/>
          <w:i/>
          <w:iCs/>
          <w:color w:val="222A35" w:themeColor="text2" w:themeShade="80"/>
        </w:rPr>
        <w:t>2)</w:t>
      </w:r>
      <w:r w:rsidRPr="00834585">
        <w:rPr>
          <w:rFonts w:ascii="Trebuchet MS" w:hAnsi="Trebuchet MS" w:cs="Calibri"/>
          <w:iCs/>
          <w:color w:val="222A35" w:themeColor="text2" w:themeShade="80"/>
        </w:rPr>
        <w:t xml:space="preserve"> trebuie să îndeplinească CUMULATIV următoarele condi</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ii:</w:t>
      </w:r>
    </w:p>
    <w:p w:rsidR="00D32C26" w:rsidRPr="00834585" w:rsidRDefault="00D32C26" w:rsidP="00951755">
      <w:pPr>
        <w:pStyle w:val="Listparagraf"/>
        <w:numPr>
          <w:ilvl w:val="0"/>
          <w:numId w:val="12"/>
        </w:numPr>
        <w:spacing w:after="0" w:line="240" w:lineRule="auto"/>
        <w:jc w:val="both"/>
        <w:rPr>
          <w:rFonts w:ascii="Trebuchet MS" w:hAnsi="Trebuchet MS" w:cs="Calibri"/>
          <w:iCs/>
          <w:color w:val="222A35" w:themeColor="text2" w:themeShade="80"/>
        </w:rPr>
      </w:pPr>
      <w:r w:rsidRPr="00834585">
        <w:rPr>
          <w:rFonts w:ascii="Trebuchet MS" w:hAnsi="Trebuchet MS" w:cs="Calibri"/>
          <w:iCs/>
          <w:color w:val="222A35" w:themeColor="text2" w:themeShade="80"/>
        </w:rPr>
        <w:t>este angajat într-o instituție de educație de nivel gimnazial localizată în regiunea de dezvoltare vizată prin proiect sau deține experiență profesională specifică în domeniul educației de acest nivel;</w:t>
      </w:r>
    </w:p>
    <w:p w:rsidR="00B2032A" w:rsidRPr="00834585" w:rsidRDefault="00D32C26" w:rsidP="00951755">
      <w:pPr>
        <w:pStyle w:val="Listparagraf"/>
        <w:numPr>
          <w:ilvl w:val="0"/>
          <w:numId w:val="12"/>
        </w:numPr>
        <w:spacing w:after="0" w:line="240" w:lineRule="auto"/>
        <w:jc w:val="both"/>
        <w:rPr>
          <w:rFonts w:ascii="Trebuchet MS" w:eastAsia="Calibri" w:hAnsi="Trebuchet MS" w:cs="Times New Roman"/>
          <w:color w:val="222A35" w:themeColor="text2" w:themeShade="80"/>
        </w:rPr>
      </w:pPr>
      <w:r w:rsidRPr="00834585">
        <w:rPr>
          <w:rFonts w:ascii="Trebuchet MS" w:hAnsi="Trebuchet MS" w:cs="Calibri"/>
          <w:iCs/>
          <w:color w:val="222A35" w:themeColor="text2" w:themeShade="80"/>
        </w:rPr>
        <w:t>poate fi implicat în derularea activităților de pilotare curriculară prevăzute în proiect.</w:t>
      </w:r>
    </w:p>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 O parte din personalul didactic </w:t>
      </w:r>
      <w:r w:rsidRPr="00834585">
        <w:rPr>
          <w:rFonts w:ascii="Trebuchet MS" w:hAnsi="Trebuchet MS" w:cs="TimesNewRomanPS-ItalicMT"/>
          <w:iCs/>
          <w:color w:val="222A35" w:themeColor="text2" w:themeShade="80"/>
        </w:rPr>
        <w:t>din învățământul preuniversitar de nivel gimnazial</w:t>
      </w:r>
      <w:r w:rsidRPr="00834585">
        <w:rPr>
          <w:rFonts w:ascii="Trebuchet MS" w:hAnsi="Trebuchet MS" w:cs="TimesNewRomanPS-ItalicMT"/>
          <w:i/>
          <w:iCs/>
          <w:color w:val="222A35" w:themeColor="text2" w:themeShade="80"/>
        </w:rPr>
        <w:t xml:space="preserve"> </w:t>
      </w:r>
      <w:r w:rsidRPr="00834585">
        <w:rPr>
          <w:rFonts w:ascii="Trebuchet MS" w:hAnsi="Trebuchet MS" w:cs="TimesNewRomanPS-ItalicMT"/>
          <w:iCs/>
          <w:color w:val="222A35" w:themeColor="text2" w:themeShade="80"/>
        </w:rPr>
        <w:t>va fi susținut în calitate de grup țintă în proiect, urmând ca, ulterior să dețină calitatea de experți care vor derula activități educ</w:t>
      </w:r>
      <w:r w:rsidR="003A2AF4" w:rsidRPr="00834585">
        <w:rPr>
          <w:rFonts w:ascii="Trebuchet MS" w:hAnsi="Trebuchet MS" w:cs="TimesNewRomanPS-ItalicMT"/>
          <w:iCs/>
          <w:color w:val="222A35" w:themeColor="text2" w:themeShade="80"/>
        </w:rPr>
        <w:t>aționale în cadrul proiectului.</w:t>
      </w:r>
    </w:p>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hAnsi="Trebuchet MS" w:cs="TimesNewRomanPS-ItalicMT"/>
          <w:iCs/>
          <w:color w:val="222A35" w:themeColor="text2" w:themeShade="80"/>
        </w:rPr>
        <w:t xml:space="preserve">d) </w:t>
      </w:r>
      <w:r w:rsidRPr="00834585">
        <w:rPr>
          <w:rFonts w:ascii="Trebuchet MS" w:hAnsi="Trebuchet MS" w:cs="Calibri"/>
          <w:iCs/>
          <w:color w:val="222A35" w:themeColor="text2" w:themeShade="80"/>
        </w:rPr>
        <w:t xml:space="preserve">Pentru a fi eligibile, persoanele din grupul </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intă format din M</w:t>
      </w:r>
      <w:r w:rsidRPr="00834585">
        <w:rPr>
          <w:rFonts w:ascii="Trebuchet MS" w:hAnsi="Trebuchet MS" w:cs="TimesNewRomanPS-ItalicMT"/>
          <w:i/>
          <w:iCs/>
          <w:color w:val="222A35" w:themeColor="text2" w:themeShade="80"/>
        </w:rPr>
        <w:t xml:space="preserve">anageri din învățământul preuniversitar de nivel </w:t>
      </w:r>
      <w:r w:rsidR="009E3271" w:rsidRPr="00834585">
        <w:rPr>
          <w:rFonts w:ascii="Trebuchet MS" w:hAnsi="Trebuchet MS" w:cs="TimesNewRomanPS-ItalicMT"/>
          <w:i/>
          <w:iCs/>
          <w:color w:val="222A35" w:themeColor="text2" w:themeShade="80"/>
        </w:rPr>
        <w:t xml:space="preserve">primar și </w:t>
      </w:r>
      <w:r w:rsidRPr="00834585">
        <w:rPr>
          <w:rFonts w:ascii="Trebuchet MS" w:hAnsi="Trebuchet MS" w:cs="TimesNewRomanPS-ItalicMT"/>
          <w:i/>
          <w:iCs/>
          <w:color w:val="222A35" w:themeColor="text2" w:themeShade="80"/>
        </w:rPr>
        <w:t xml:space="preserve">gimnazial (ISCED </w:t>
      </w:r>
      <w:r w:rsidR="009E3271" w:rsidRPr="00834585">
        <w:rPr>
          <w:rFonts w:ascii="Trebuchet MS" w:hAnsi="Trebuchet MS" w:cs="TimesNewRomanPS-ItalicMT"/>
          <w:i/>
          <w:iCs/>
          <w:color w:val="222A35" w:themeColor="text2" w:themeShade="80"/>
        </w:rPr>
        <w:t>1-</w:t>
      </w:r>
      <w:r w:rsidRPr="00834585">
        <w:rPr>
          <w:rFonts w:ascii="Trebuchet MS" w:hAnsi="Trebuchet MS" w:cs="TimesNewRomanPS-ItalicMT"/>
          <w:i/>
          <w:iCs/>
          <w:color w:val="222A35" w:themeColor="text2" w:themeShade="80"/>
        </w:rPr>
        <w:t>2)</w:t>
      </w:r>
      <w:r w:rsidRPr="00834585">
        <w:rPr>
          <w:rFonts w:ascii="Trebuchet MS" w:hAnsi="Trebuchet MS" w:cs="Calibri"/>
          <w:iCs/>
          <w:color w:val="222A35" w:themeColor="text2" w:themeShade="80"/>
        </w:rPr>
        <w:t xml:space="preserve"> trebuie să îndeplinească CUMULATIV următoarele condi</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ii:</w:t>
      </w:r>
    </w:p>
    <w:p w:rsidR="00D32C26" w:rsidRPr="00834585" w:rsidRDefault="00D32C26" w:rsidP="00951755">
      <w:pPr>
        <w:pStyle w:val="Listparagraf"/>
        <w:numPr>
          <w:ilvl w:val="0"/>
          <w:numId w:val="32"/>
        </w:numPr>
        <w:spacing w:after="0" w:line="240" w:lineRule="auto"/>
        <w:jc w:val="both"/>
        <w:rPr>
          <w:rFonts w:ascii="Trebuchet MS" w:hAnsi="Trebuchet MS" w:cs="Calibri"/>
          <w:iCs/>
          <w:color w:val="222A35" w:themeColor="text2" w:themeShade="80"/>
        </w:rPr>
      </w:pPr>
      <w:r w:rsidRPr="00834585">
        <w:rPr>
          <w:rFonts w:ascii="Trebuchet MS" w:hAnsi="Trebuchet MS" w:cs="Calibri"/>
          <w:iCs/>
          <w:color w:val="222A35" w:themeColor="text2" w:themeShade="80"/>
        </w:rPr>
        <w:t>sunt angajați într-o instituție de educație de nivel gimnazial/ISJ localizate în regiunea de dezvoltare vizată prin proiect sau dețin experiență profesională managerială specifică în domeniul educației de acest nivel;</w:t>
      </w:r>
    </w:p>
    <w:p w:rsidR="00D32C26" w:rsidRPr="00834585" w:rsidRDefault="00D32C26" w:rsidP="00951755">
      <w:pPr>
        <w:pStyle w:val="Listparagraf"/>
        <w:numPr>
          <w:ilvl w:val="0"/>
          <w:numId w:val="32"/>
        </w:numPr>
        <w:spacing w:after="0" w:line="240" w:lineRule="auto"/>
        <w:jc w:val="both"/>
        <w:rPr>
          <w:rFonts w:ascii="Trebuchet MS" w:eastAsia="Calibri" w:hAnsi="Trebuchet MS" w:cs="Times New Roman"/>
          <w:color w:val="222A35" w:themeColor="text2" w:themeShade="80"/>
        </w:rPr>
      </w:pPr>
      <w:r w:rsidRPr="00834585">
        <w:rPr>
          <w:rFonts w:ascii="Trebuchet MS" w:hAnsi="Trebuchet MS" w:cs="Calibri"/>
          <w:iCs/>
          <w:color w:val="222A35" w:themeColor="text2" w:themeShade="80"/>
        </w:rPr>
        <w:t>pot fi implicați în derularea activităților de pilotare curriculară prevăzute în proiect.</w:t>
      </w:r>
    </w:p>
    <w:p w:rsidR="00D32C26" w:rsidRPr="00834585" w:rsidRDefault="00D32C26" w:rsidP="00BA6ECF">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 O parte din managerii </w:t>
      </w:r>
      <w:r w:rsidRPr="00834585">
        <w:rPr>
          <w:rFonts w:ascii="Trebuchet MS" w:hAnsi="Trebuchet MS" w:cs="TimesNewRomanPS-ItalicMT"/>
          <w:iCs/>
          <w:color w:val="222A35" w:themeColor="text2" w:themeShade="80"/>
        </w:rPr>
        <w:t>din învățământul preuniversitar de nivel gimnazial</w:t>
      </w:r>
      <w:r w:rsidRPr="00834585">
        <w:rPr>
          <w:rFonts w:ascii="Trebuchet MS" w:hAnsi="Trebuchet MS" w:cs="TimesNewRomanPS-ItalicMT"/>
          <w:i/>
          <w:iCs/>
          <w:color w:val="222A35" w:themeColor="text2" w:themeShade="80"/>
        </w:rPr>
        <w:t xml:space="preserve"> </w:t>
      </w:r>
      <w:r w:rsidRPr="00834585">
        <w:rPr>
          <w:rFonts w:ascii="Trebuchet MS" w:hAnsi="Trebuchet MS" w:cs="TimesNewRomanPS-ItalicMT"/>
          <w:iCs/>
          <w:color w:val="222A35" w:themeColor="text2" w:themeShade="80"/>
        </w:rPr>
        <w:t>va fi susținută în calitate de grup țintă în proiect, urmând ca, ulterior să dețină calitatea de experți care vor derula activități educaționale în cadrul proiectului.</w:t>
      </w:r>
    </w:p>
    <w:p w:rsidR="00D32C26" w:rsidRPr="00834585" w:rsidRDefault="00D32C26" w:rsidP="00BA6ECF">
      <w:pPr>
        <w:pStyle w:val="Listparagraf"/>
        <w:spacing w:after="0" w:line="240" w:lineRule="auto"/>
        <w:ind w:left="360"/>
        <w:jc w:val="both"/>
        <w:rPr>
          <w:rFonts w:ascii="Trebuchet MS" w:hAnsi="Trebuchet MS" w:cs="Calibri"/>
          <w:iCs/>
          <w:color w:val="222A35" w:themeColor="text2" w:themeShade="80"/>
        </w:rPr>
      </w:pPr>
    </w:p>
    <w:p w:rsidR="00D32C26" w:rsidRPr="00834585" w:rsidRDefault="00D32C26" w:rsidP="00BA6ECF">
      <w:pPr>
        <w:pStyle w:val="Listparagraf"/>
        <w:autoSpaceDE w:val="0"/>
        <w:autoSpaceDN w:val="0"/>
        <w:adjustRightInd w:val="0"/>
        <w:spacing w:after="0" w:line="240" w:lineRule="auto"/>
        <w:ind w:left="0"/>
        <w:jc w:val="both"/>
        <w:rPr>
          <w:rFonts w:ascii="Trebuchet MS" w:hAnsi="Trebuchet MS" w:cs="TimesNewRomanPS-ItalicMT"/>
          <w:i/>
          <w:iCs/>
          <w:color w:val="222A35" w:themeColor="text2" w:themeShade="80"/>
        </w:rPr>
      </w:pPr>
      <w:r w:rsidRPr="00834585">
        <w:rPr>
          <w:rFonts w:ascii="Trebuchet MS" w:hAnsi="Trebuchet MS" w:cs="Calibri"/>
          <w:iCs/>
          <w:color w:val="222A35" w:themeColor="text2" w:themeShade="80"/>
        </w:rPr>
        <w:t xml:space="preserve">e) Pentru a fi eligibile, persoanele din grupul </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 xml:space="preserve">intă format din </w:t>
      </w:r>
      <w:r w:rsidRPr="00834585">
        <w:rPr>
          <w:rFonts w:ascii="Trebuchet MS" w:hAnsi="Trebuchet MS" w:cs="TimesNewRomanPS-ItalicMT"/>
          <w:i/>
          <w:iCs/>
          <w:color w:val="222A35" w:themeColor="text2" w:themeShade="80"/>
        </w:rPr>
        <w:t xml:space="preserve">Personalul partenerilor sociali în educație, inclusiv din ONG-uri </w:t>
      </w:r>
      <w:r w:rsidRPr="00834585">
        <w:rPr>
          <w:rFonts w:ascii="Trebuchet MS" w:hAnsi="Trebuchet MS" w:cs="Calibri"/>
          <w:iCs/>
          <w:color w:val="222A35" w:themeColor="text2" w:themeShade="80"/>
        </w:rPr>
        <w:t>trebuie să îndeplinească CUMULATIV următoarele condi</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ii:</w:t>
      </w:r>
    </w:p>
    <w:p w:rsidR="00D32C26" w:rsidRPr="00834585" w:rsidRDefault="00D32C26" w:rsidP="00951755">
      <w:pPr>
        <w:pStyle w:val="Listparagraf"/>
        <w:numPr>
          <w:ilvl w:val="0"/>
          <w:numId w:val="12"/>
        </w:numPr>
        <w:spacing w:after="0" w:line="240" w:lineRule="auto"/>
        <w:jc w:val="both"/>
        <w:rPr>
          <w:rFonts w:ascii="Trebuchet MS" w:hAnsi="Trebuchet MS" w:cs="Calibri"/>
          <w:iCs/>
          <w:color w:val="222A35" w:themeColor="text2" w:themeShade="80"/>
        </w:rPr>
      </w:pPr>
      <w:r w:rsidRPr="00834585">
        <w:rPr>
          <w:rFonts w:ascii="Trebuchet MS" w:hAnsi="Trebuchet MS" w:cs="Calibri"/>
          <w:iCs/>
          <w:color w:val="222A35" w:themeColor="text2" w:themeShade="80"/>
        </w:rPr>
        <w:t>este angajat într-o instituție/entitate/ONG localizată în regiunea de dezvoltare vizată prin proiect care a dezvoltat anterior cel puțin un parteneriat în domeniul educației de nivel gimnazial;</w:t>
      </w:r>
    </w:p>
    <w:p w:rsidR="00D32C26" w:rsidRPr="00834585" w:rsidRDefault="00D32C26" w:rsidP="00951755">
      <w:pPr>
        <w:pStyle w:val="Listparagraf"/>
        <w:numPr>
          <w:ilvl w:val="0"/>
          <w:numId w:val="12"/>
        </w:numPr>
        <w:spacing w:after="0" w:line="240" w:lineRule="auto"/>
        <w:jc w:val="both"/>
        <w:rPr>
          <w:rFonts w:ascii="Trebuchet MS" w:eastAsia="Calibri" w:hAnsi="Trebuchet MS" w:cs="Times New Roman"/>
          <w:color w:val="222A35" w:themeColor="text2" w:themeShade="80"/>
        </w:rPr>
      </w:pPr>
      <w:r w:rsidRPr="00834585">
        <w:rPr>
          <w:rFonts w:ascii="Trebuchet MS" w:hAnsi="Trebuchet MS" w:cs="Calibri"/>
          <w:iCs/>
          <w:color w:val="222A35" w:themeColor="text2" w:themeShade="80"/>
        </w:rPr>
        <w:t>poate fi implicat în derularea activităților de pilotare curriculară prevăzute în proiect.</w:t>
      </w:r>
    </w:p>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eastAsia="Calibri" w:hAnsi="Trebuchet MS" w:cs="Times New Roman"/>
          <w:color w:val="222A35" w:themeColor="text2" w:themeShade="80"/>
        </w:rPr>
        <w:t>O parte din personalul partenerilor sociali</w:t>
      </w:r>
      <w:r w:rsidRPr="00834585">
        <w:rPr>
          <w:rFonts w:ascii="Trebuchet MS" w:hAnsi="Trebuchet MS" w:cs="TimesNewRomanPS-ItalicMT"/>
          <w:i/>
          <w:iCs/>
          <w:color w:val="222A35" w:themeColor="text2" w:themeShade="80"/>
        </w:rPr>
        <w:t xml:space="preserve"> </w:t>
      </w:r>
      <w:r w:rsidRPr="00834585">
        <w:rPr>
          <w:rFonts w:ascii="Trebuchet MS" w:hAnsi="Trebuchet MS" w:cs="TimesNewRomanPS-ItalicMT"/>
          <w:iCs/>
          <w:color w:val="222A35" w:themeColor="text2" w:themeShade="80"/>
        </w:rPr>
        <w:t>va fi susținut în calitate de grup țintă în proiect, urmând ca, ulterior să dețină calitatea de experți care vor derula activități educaționale în cadrul proiectului.</w:t>
      </w:r>
    </w:p>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p>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hAnsi="Trebuchet MS" w:cs="TimesNewRomanPS-ItalicMT"/>
          <w:iCs/>
          <w:color w:val="222A35" w:themeColor="text2" w:themeShade="80"/>
        </w:rPr>
        <w:t xml:space="preserve">f) </w:t>
      </w:r>
      <w:r w:rsidRPr="00834585">
        <w:rPr>
          <w:rFonts w:ascii="Trebuchet MS" w:hAnsi="Trebuchet MS" w:cs="Calibri"/>
          <w:iCs/>
          <w:color w:val="222A35" w:themeColor="text2" w:themeShade="80"/>
        </w:rPr>
        <w:t xml:space="preserve">Pentru a fi eligibile, persoanele din grupul </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 xml:space="preserve">intă format din </w:t>
      </w:r>
      <w:r w:rsidRPr="00834585">
        <w:rPr>
          <w:rFonts w:ascii="Trebuchet MS" w:hAnsi="Trebuchet MS" w:cs="TimesNewRomanPS-ItalicMT"/>
          <w:i/>
          <w:iCs/>
          <w:color w:val="222A35" w:themeColor="text2" w:themeShade="80"/>
        </w:rPr>
        <w:t xml:space="preserve">Personal de sprijin din școli </w:t>
      </w:r>
      <w:r w:rsidRPr="00834585">
        <w:rPr>
          <w:rFonts w:ascii="Trebuchet MS" w:hAnsi="Trebuchet MS" w:cs="TimesNewRomanPSMT"/>
          <w:i/>
          <w:color w:val="222A35" w:themeColor="text2" w:themeShade="80"/>
        </w:rPr>
        <w:t xml:space="preserve">de nivel </w:t>
      </w:r>
      <w:r w:rsidR="009E3271" w:rsidRPr="00834585">
        <w:rPr>
          <w:rFonts w:ascii="Trebuchet MS" w:hAnsi="Trebuchet MS" w:cs="TimesNewRomanPSMT"/>
          <w:i/>
          <w:color w:val="222A35" w:themeColor="text2" w:themeShade="80"/>
        </w:rPr>
        <w:t xml:space="preserve">primar și </w:t>
      </w:r>
      <w:r w:rsidRPr="00834585">
        <w:rPr>
          <w:rFonts w:ascii="Trebuchet MS" w:hAnsi="Trebuchet MS" w:cs="TimesNewRomanPSMT"/>
          <w:i/>
          <w:color w:val="222A35" w:themeColor="text2" w:themeShade="80"/>
        </w:rPr>
        <w:t xml:space="preserve">gimnazial (ISCED </w:t>
      </w:r>
      <w:r w:rsidR="009E3271" w:rsidRPr="00834585">
        <w:rPr>
          <w:rFonts w:ascii="Trebuchet MS" w:hAnsi="Trebuchet MS" w:cs="TimesNewRomanPSMT"/>
          <w:i/>
          <w:color w:val="222A35" w:themeColor="text2" w:themeShade="80"/>
        </w:rPr>
        <w:t>1-</w:t>
      </w:r>
      <w:r w:rsidRPr="00834585">
        <w:rPr>
          <w:rFonts w:ascii="Trebuchet MS" w:hAnsi="Trebuchet MS" w:cs="TimesNewRomanPSMT"/>
          <w:i/>
          <w:color w:val="222A35" w:themeColor="text2" w:themeShade="80"/>
        </w:rPr>
        <w:t>2)</w:t>
      </w:r>
      <w:r w:rsidRPr="00834585">
        <w:rPr>
          <w:rFonts w:ascii="Trebuchet MS" w:hAnsi="Trebuchet MS" w:cs="Calibri"/>
          <w:iCs/>
          <w:color w:val="222A35" w:themeColor="text2" w:themeShade="80"/>
        </w:rPr>
        <w:t xml:space="preserve"> trebuie să îndeplinească CUMULATIV următoarele condi</w:t>
      </w:r>
      <w:r w:rsidRPr="00834585">
        <w:rPr>
          <w:rFonts w:ascii="Trebuchet MS" w:hAnsi="Trebuchet MS" w:cs="Times New Roman"/>
          <w:iCs/>
          <w:color w:val="222A35" w:themeColor="text2" w:themeShade="80"/>
        </w:rPr>
        <w:t>ț</w:t>
      </w:r>
      <w:r w:rsidRPr="00834585">
        <w:rPr>
          <w:rFonts w:ascii="Trebuchet MS" w:hAnsi="Trebuchet MS" w:cs="Calibri"/>
          <w:iCs/>
          <w:color w:val="222A35" w:themeColor="text2" w:themeShade="80"/>
        </w:rPr>
        <w:t>ii:</w:t>
      </w:r>
    </w:p>
    <w:p w:rsidR="00D32C26" w:rsidRPr="00834585" w:rsidRDefault="00D32C26" w:rsidP="00951755">
      <w:pPr>
        <w:pStyle w:val="Listparagraf"/>
        <w:numPr>
          <w:ilvl w:val="0"/>
          <w:numId w:val="12"/>
        </w:numPr>
        <w:spacing w:after="0" w:line="240" w:lineRule="auto"/>
        <w:jc w:val="both"/>
        <w:rPr>
          <w:rFonts w:ascii="Trebuchet MS" w:hAnsi="Trebuchet MS" w:cs="Calibri"/>
          <w:iCs/>
          <w:color w:val="222A35" w:themeColor="text2" w:themeShade="80"/>
        </w:rPr>
      </w:pPr>
      <w:r w:rsidRPr="00834585">
        <w:rPr>
          <w:rFonts w:ascii="Trebuchet MS" w:hAnsi="Trebuchet MS" w:cs="Calibri"/>
          <w:iCs/>
          <w:color w:val="222A35" w:themeColor="text2" w:themeShade="80"/>
        </w:rPr>
        <w:t>este angajat într-o instituție de educație de nivel gimnazial localizată în regiunea de dezvoltare vizată prin proiect sau deține experiență profesională specifică în domeniul educației de acest nivel;</w:t>
      </w:r>
    </w:p>
    <w:p w:rsidR="00D32C26" w:rsidRPr="00834585" w:rsidRDefault="00D32C26" w:rsidP="00951755">
      <w:pPr>
        <w:pStyle w:val="Listparagraf"/>
        <w:numPr>
          <w:ilvl w:val="0"/>
          <w:numId w:val="12"/>
        </w:numPr>
        <w:spacing w:after="0" w:line="240" w:lineRule="auto"/>
        <w:jc w:val="both"/>
        <w:rPr>
          <w:rFonts w:ascii="Trebuchet MS" w:eastAsia="Calibri" w:hAnsi="Trebuchet MS" w:cs="Times New Roman"/>
          <w:color w:val="222A35" w:themeColor="text2" w:themeShade="80"/>
        </w:rPr>
      </w:pPr>
      <w:r w:rsidRPr="00834585">
        <w:rPr>
          <w:rFonts w:ascii="Trebuchet MS" w:hAnsi="Trebuchet MS" w:cs="Calibri"/>
          <w:iCs/>
          <w:color w:val="222A35" w:themeColor="text2" w:themeShade="80"/>
        </w:rPr>
        <w:t>poate fi implicat în derularea activităților de pilotare curriculară prevăzute în proiect.</w:t>
      </w:r>
    </w:p>
    <w:p w:rsidR="00D32C26" w:rsidRPr="00834585" w:rsidRDefault="00D32C26" w:rsidP="00BA6ECF">
      <w:pPr>
        <w:autoSpaceDE w:val="0"/>
        <w:autoSpaceDN w:val="0"/>
        <w:adjustRightInd w:val="0"/>
        <w:spacing w:after="0" w:line="240" w:lineRule="auto"/>
        <w:jc w:val="both"/>
        <w:rPr>
          <w:rFonts w:ascii="Trebuchet MS" w:hAnsi="Trebuchet MS" w:cs="TimesNewRomanPS-ItalicMT"/>
          <w:iCs/>
          <w:color w:val="222A35" w:themeColor="text2" w:themeShade="80"/>
        </w:rPr>
      </w:pPr>
      <w:r w:rsidRPr="00834585">
        <w:rPr>
          <w:rFonts w:ascii="Trebuchet MS" w:eastAsia="Calibri" w:hAnsi="Trebuchet MS" w:cs="Times New Roman"/>
          <w:color w:val="222A35" w:themeColor="text2" w:themeShade="80"/>
        </w:rPr>
        <w:t xml:space="preserve">O parte din personalul de sprijin </w:t>
      </w:r>
      <w:r w:rsidRPr="00834585">
        <w:rPr>
          <w:rFonts w:ascii="Trebuchet MS" w:hAnsi="Trebuchet MS" w:cs="TimesNewRomanPS-ItalicMT"/>
          <w:iCs/>
          <w:color w:val="222A35" w:themeColor="text2" w:themeShade="80"/>
        </w:rPr>
        <w:t>din învățământul preuniversitar de nivel gimnazial</w:t>
      </w:r>
      <w:r w:rsidRPr="00834585">
        <w:rPr>
          <w:rFonts w:ascii="Trebuchet MS" w:hAnsi="Trebuchet MS" w:cs="TimesNewRomanPS-ItalicMT"/>
          <w:i/>
          <w:iCs/>
          <w:color w:val="222A35" w:themeColor="text2" w:themeShade="80"/>
        </w:rPr>
        <w:t xml:space="preserve"> </w:t>
      </w:r>
      <w:r w:rsidRPr="00834585">
        <w:rPr>
          <w:rFonts w:ascii="Trebuchet MS" w:hAnsi="Trebuchet MS" w:cs="TimesNewRomanPS-ItalicMT"/>
          <w:iCs/>
          <w:color w:val="222A35" w:themeColor="text2" w:themeShade="80"/>
        </w:rPr>
        <w:t>va fi susținut în calitate de grup țintă în proiect, urmând ca, ulterior să dețină calitatea de experți care vor derula activități educaționale în cadrul proiectului.</w:t>
      </w:r>
    </w:p>
    <w:p w:rsidR="00D937E5" w:rsidRPr="00834585" w:rsidRDefault="00D937E5" w:rsidP="00BA6ECF">
      <w:pPr>
        <w:autoSpaceDE w:val="0"/>
        <w:autoSpaceDN w:val="0"/>
        <w:adjustRightInd w:val="0"/>
        <w:spacing w:after="0" w:line="240" w:lineRule="auto"/>
        <w:jc w:val="both"/>
        <w:rPr>
          <w:rFonts w:ascii="Trebuchet MS" w:hAnsi="Trebuchet MS" w:cs="TimesNewRomanPS-ItalicMT"/>
          <w:iCs/>
          <w:color w:val="222A35" w:themeColor="text2" w:themeShade="80"/>
        </w:rPr>
      </w:pPr>
    </w:p>
    <w:p w:rsidR="00D32C26" w:rsidRPr="00834585" w:rsidRDefault="00D32C26" w:rsidP="003A2AF4">
      <w:pPr>
        <w:autoSpaceDE w:val="0"/>
        <w:autoSpaceDN w:val="0"/>
        <w:adjustRightInd w:val="0"/>
        <w:spacing w:after="0" w:line="240" w:lineRule="auto"/>
        <w:jc w:val="both"/>
        <w:rPr>
          <w:rFonts w:ascii="Trebuchet MS" w:hAnsi="Trebuchet MS" w:cs="Arial"/>
          <w:b/>
          <w:color w:val="222A35" w:themeColor="text2" w:themeShade="80"/>
        </w:rPr>
      </w:pPr>
    </w:p>
    <w:p w:rsidR="00D32C26" w:rsidRPr="00834585" w:rsidRDefault="00D32C26" w:rsidP="00951755">
      <w:pPr>
        <w:pStyle w:val="Listparagraf"/>
        <w:numPr>
          <w:ilvl w:val="1"/>
          <w:numId w:val="29"/>
        </w:numPr>
        <w:tabs>
          <w:tab w:val="left" w:pos="3240"/>
        </w:tabs>
        <w:spacing w:after="0" w:line="240" w:lineRule="auto"/>
        <w:ind w:left="540" w:hanging="540"/>
        <w:jc w:val="both"/>
        <w:outlineLvl w:val="1"/>
        <w:rPr>
          <w:rFonts w:ascii="Trebuchet MS" w:eastAsia="Calibri" w:hAnsi="Trebuchet MS" w:cs="Times New Roman"/>
          <w:b/>
          <w:color w:val="222A35" w:themeColor="text2" w:themeShade="80"/>
        </w:rPr>
      </w:pPr>
      <w:bookmarkStart w:id="28" w:name="_Toc489536591"/>
      <w:r w:rsidRPr="00834585">
        <w:rPr>
          <w:rFonts w:ascii="Trebuchet MS" w:eastAsia="Calibri" w:hAnsi="Trebuchet MS" w:cs="Times New Roman"/>
          <w:b/>
          <w:color w:val="222A35" w:themeColor="text2" w:themeShade="80"/>
        </w:rPr>
        <w:t>Indicatorii aplicabili proiectului</w:t>
      </w:r>
      <w:bookmarkEnd w:id="28"/>
    </w:p>
    <w:p w:rsidR="001D059D" w:rsidRPr="00834585" w:rsidRDefault="001D059D" w:rsidP="001D059D">
      <w:pPr>
        <w:autoSpaceDE w:val="0"/>
        <w:autoSpaceDN w:val="0"/>
        <w:adjustRightInd w:val="0"/>
        <w:spacing w:after="0" w:line="240" w:lineRule="auto"/>
        <w:jc w:val="both"/>
        <w:rPr>
          <w:rFonts w:ascii="Trebuchet MS" w:hAnsi="Trebuchet MS" w:cs="Calibri"/>
          <w:color w:val="222A35" w:themeColor="text2" w:themeShade="80"/>
        </w:rPr>
      </w:pPr>
    </w:p>
    <w:p w:rsidR="007508C4" w:rsidRPr="00834585" w:rsidRDefault="007508C4" w:rsidP="007508C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Definițiile indicatorilor de rezultat și realizare se regăsesc în Anexa 1: Definițiile indicatorilor specifici de rezultat și realizare la prezentul ghid.</w:t>
      </w:r>
    </w:p>
    <w:p w:rsidR="007508C4" w:rsidRPr="00834585" w:rsidRDefault="007508C4" w:rsidP="007508C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La nivelul proiectului vor trebui stabilite ținte atât pentru indicatorii de realizare, cât și pentru indicatorii de rezultat, atât pentru regiunile mai puțin dezvoltate, cât și pentru regiunea dezvoltată (București - Ilfov), funcție de activitățile prevăzute în cererea de finanțare.</w:t>
      </w:r>
    </w:p>
    <w:p w:rsidR="007508C4" w:rsidRPr="00834585" w:rsidRDefault="007508C4" w:rsidP="007508C4">
      <w:pPr>
        <w:spacing w:before="120" w:after="120" w:line="240" w:lineRule="auto"/>
        <w:jc w:val="both"/>
        <w:rPr>
          <w:rFonts w:ascii="Trebuchet MS" w:hAnsi="Trebuchet MS"/>
          <w:color w:val="222A35" w:themeColor="text2" w:themeShade="80"/>
          <w:kern w:val="1"/>
          <w:u w:val="single"/>
        </w:rPr>
      </w:pPr>
      <w:r w:rsidRPr="00834585">
        <w:rPr>
          <w:rFonts w:ascii="Trebuchet MS" w:hAnsi="Trebuchet MS"/>
          <w:color w:val="222A35" w:themeColor="text2" w:themeShade="80"/>
        </w:rPr>
        <w:t>Raportarea indicatorilor:</w:t>
      </w:r>
    </w:p>
    <w:p w:rsidR="007508C4" w:rsidRPr="00834585" w:rsidRDefault="007508C4" w:rsidP="007508C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Conform Regulamentului (UE) nr. 1304/2013, respectiv dispozițiilor Anexei 1 </w:t>
      </w:r>
      <w:r w:rsidRPr="00834585">
        <w:rPr>
          <w:rFonts w:ascii="Trebuchet MS" w:hAnsi="Trebuchet MS"/>
          <w:i/>
          <w:color w:val="222A35" w:themeColor="text2" w:themeShade="80"/>
        </w:rPr>
        <w:t>”Indicatorii comuni de realizare și de rezultat privind investițiile realizate din FSE”</w:t>
      </w:r>
      <w:r w:rsidRPr="00834585">
        <w:rPr>
          <w:rFonts w:ascii="Trebuchet MS" w:hAnsi="Trebuchet MS"/>
          <w:color w:val="222A35" w:themeColor="text2" w:themeShade="80"/>
        </w:rPr>
        <w:t xml:space="preserve">,  „Participanți” sunt </w:t>
      </w:r>
      <w:r w:rsidRPr="00834585">
        <w:rPr>
          <w:rFonts w:ascii="Trebuchet MS" w:hAnsi="Trebuchet MS"/>
          <w:i/>
          <w:color w:val="222A35" w:themeColor="text2" w:themeShade="80"/>
        </w:rPr>
        <w:t xml:space="preserve">persoanele care beneficiază în mod direct de o intervenție din FSE, care pot fi identificate și cărora li se pot solicită caracteristicile și pentru care sunt angajate cheltuieli specifice. Alte persoane nu vor fi clasificate ca participanți. </w:t>
      </w:r>
    </w:p>
    <w:p w:rsidR="007508C4" w:rsidRPr="00834585" w:rsidRDefault="007508C4" w:rsidP="007508C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Conform Regulamentului (UE) nr. 1304/2013, art. 5 </w:t>
      </w:r>
      <w:r w:rsidRPr="00834585">
        <w:rPr>
          <w:rFonts w:ascii="Trebuchet MS" w:hAnsi="Trebuchet MS"/>
          <w:i/>
          <w:color w:val="222A35" w:themeColor="text2" w:themeShade="80"/>
        </w:rPr>
        <w:t xml:space="preserve">”Toți indicatorii comuni de realizare și de rezultat trebuie raportați pentru toate prioritățile de investiții”. </w:t>
      </w:r>
      <w:r w:rsidRPr="00834585">
        <w:rPr>
          <w:rFonts w:ascii="Trebuchet MS" w:hAnsi="Trebuchet MS"/>
          <w:color w:val="222A35" w:themeColor="text2" w:themeShade="80"/>
        </w:rPr>
        <w:t>Pentru a răspunde acestei cerințe, solicitantul va avea obligația raportării indicatorilor comuni, conform ghidului de raportare indicatori (comuni și specifici de program).</w:t>
      </w:r>
    </w:p>
    <w:p w:rsidR="007508C4" w:rsidRPr="00834585" w:rsidRDefault="007508C4" w:rsidP="007508C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Toate datele aferente indicatorilor privind participanții trebuie raportate conform atributelor </w:t>
      </w:r>
      <w:r w:rsidR="00AD5D51" w:rsidRPr="00834585">
        <w:rPr>
          <w:rFonts w:ascii="Trebuchet MS" w:hAnsi="Trebuchet MS"/>
          <w:color w:val="222A35" w:themeColor="text2" w:themeShade="80"/>
        </w:rPr>
        <w:t>menționate</w:t>
      </w:r>
      <w:r w:rsidRPr="00834585">
        <w:rPr>
          <w:rFonts w:ascii="Trebuchet MS" w:hAnsi="Trebuchet MS"/>
          <w:color w:val="222A35" w:themeColor="text2" w:themeShade="80"/>
        </w:rPr>
        <w:t xml:space="preserve"> în anexa I a Regulamentului FSE nr. 1304/2013.  </w:t>
      </w:r>
    </w:p>
    <w:p w:rsidR="007508C4" w:rsidRPr="00834585" w:rsidRDefault="007508C4" w:rsidP="007508C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Solicitantul va putea selecta dintr-o listă predefinită în aplicația informatică indicatorii aferenți apelului de proiecte și va completa ținte pentru acei indicatori pentru care se solicită acest lucru, așa cum i se va semnala și în sistemul informatic.</w:t>
      </w:r>
    </w:p>
    <w:p w:rsidR="007508C4" w:rsidRPr="00834585" w:rsidRDefault="007508C4" w:rsidP="007508C4">
      <w:pPr>
        <w:spacing w:before="120" w:after="120" w:line="240" w:lineRule="auto"/>
        <w:jc w:val="both"/>
        <w:rPr>
          <w:rFonts w:ascii="Trebuchet MS" w:hAnsi="Trebuchet MS"/>
          <w:color w:val="222A35" w:themeColor="text2" w:themeShade="80"/>
          <w:kern w:val="1"/>
          <w:u w:val="single"/>
        </w:rPr>
      </w:pPr>
      <w:r w:rsidRPr="00834585">
        <w:rPr>
          <w:rFonts w:ascii="Trebuchet MS" w:hAnsi="Trebuchet MS"/>
          <w:color w:val="222A35" w:themeColor="text2" w:themeShade="80"/>
          <w:kern w:val="1"/>
          <w:u w:val="single"/>
        </w:rPr>
        <w:lastRenderedPageBreak/>
        <w:t xml:space="preserve">Funcție de tipul de activități prevăzute, toți indicatorii menționați în prezentul apel de proiecte sunt obligatorii. </w:t>
      </w:r>
    </w:p>
    <w:p w:rsidR="007508C4" w:rsidRPr="00834585" w:rsidRDefault="007508C4" w:rsidP="007508C4">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Participanţii, în conformitate cu prevederile legale în vigoare, vor semna o </w:t>
      </w:r>
      <w:r w:rsidR="00AD5D51" w:rsidRPr="00834585">
        <w:rPr>
          <w:rFonts w:ascii="Trebuchet MS" w:hAnsi="Trebuchet MS"/>
          <w:color w:val="222A35" w:themeColor="text2" w:themeShade="80"/>
        </w:rPr>
        <w:t>declarație</w:t>
      </w:r>
      <w:r w:rsidRPr="00834585">
        <w:rPr>
          <w:rFonts w:ascii="Trebuchet MS" w:hAnsi="Trebuchet MS"/>
          <w:color w:val="222A35" w:themeColor="text2" w:themeShade="80"/>
        </w:rPr>
        <w:t xml:space="preserve"> prin care îşi dau acordul privind utilizarea şi publicarea datelor personale.</w:t>
      </w: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1327"/>
        <w:gridCol w:w="2664"/>
        <w:gridCol w:w="851"/>
        <w:gridCol w:w="1275"/>
        <w:gridCol w:w="2977"/>
      </w:tblGrid>
      <w:tr w:rsidR="00D32C26" w:rsidRPr="00834585" w:rsidTr="00D32C26">
        <w:trPr>
          <w:tblHeader/>
        </w:trPr>
        <w:tc>
          <w:tcPr>
            <w:tcW w:w="4786" w:type="dxa"/>
            <w:gridSpan w:val="3"/>
            <w:shd w:val="clear" w:color="auto" w:fill="E7E6E6" w:themeFill="background2"/>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Indicatori de realizare  </w:t>
            </w:r>
          </w:p>
        </w:tc>
        <w:tc>
          <w:tcPr>
            <w:tcW w:w="5103" w:type="dxa"/>
            <w:gridSpan w:val="3"/>
            <w:shd w:val="clear" w:color="auto" w:fill="E7E6E6" w:themeFill="background2"/>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Indicatori de rezultat imediat</w:t>
            </w:r>
          </w:p>
        </w:tc>
      </w:tr>
      <w:tr w:rsidR="00D32C26" w:rsidRPr="00834585" w:rsidTr="00D32C26">
        <w:trPr>
          <w:tblHeader/>
        </w:trPr>
        <w:tc>
          <w:tcPr>
            <w:tcW w:w="795" w:type="dxa"/>
            <w:shd w:val="clear" w:color="auto" w:fill="E7E6E6" w:themeFill="background2"/>
          </w:tcPr>
          <w:p w:rsidR="00D32C26" w:rsidRPr="00834585" w:rsidRDefault="00D32C26" w:rsidP="003A2AF4">
            <w:pPr>
              <w:spacing w:after="0" w:line="240" w:lineRule="auto"/>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Cod</w:t>
            </w:r>
          </w:p>
        </w:tc>
        <w:tc>
          <w:tcPr>
            <w:tcW w:w="1327" w:type="dxa"/>
            <w:shd w:val="clear" w:color="auto" w:fill="E7E6E6" w:themeFill="background2"/>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Regiune de dezvoltare</w:t>
            </w:r>
          </w:p>
        </w:tc>
        <w:tc>
          <w:tcPr>
            <w:tcW w:w="2664" w:type="dxa"/>
            <w:shd w:val="clear" w:color="auto" w:fill="E7E6E6" w:themeFill="background2"/>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Denumire indicator</w:t>
            </w:r>
          </w:p>
        </w:tc>
        <w:tc>
          <w:tcPr>
            <w:tcW w:w="851" w:type="dxa"/>
            <w:shd w:val="clear" w:color="auto" w:fill="E7E6E6" w:themeFill="background2"/>
          </w:tcPr>
          <w:p w:rsidR="00D32C26" w:rsidRPr="00834585" w:rsidRDefault="00D32C26" w:rsidP="003A2AF4">
            <w:pPr>
              <w:spacing w:after="0" w:line="240" w:lineRule="auto"/>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Cod</w:t>
            </w:r>
          </w:p>
        </w:tc>
        <w:tc>
          <w:tcPr>
            <w:tcW w:w="1275" w:type="dxa"/>
            <w:shd w:val="clear" w:color="auto" w:fill="E7E6E6" w:themeFill="background2"/>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Regiune de dezvoltare</w:t>
            </w:r>
          </w:p>
        </w:tc>
        <w:tc>
          <w:tcPr>
            <w:tcW w:w="2977" w:type="dxa"/>
            <w:shd w:val="clear" w:color="auto" w:fill="E7E6E6" w:themeFill="background2"/>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Denumire indicator</w:t>
            </w:r>
          </w:p>
        </w:tc>
      </w:tr>
      <w:tr w:rsidR="00D32C26" w:rsidRPr="00834585" w:rsidTr="00D32C26">
        <w:trPr>
          <w:trHeight w:val="1592"/>
        </w:trPr>
        <w:tc>
          <w:tcPr>
            <w:tcW w:w="795" w:type="dxa"/>
            <w:tcBorders>
              <w:bottom w:val="single" w:sz="4" w:space="0" w:color="auto"/>
            </w:tcBorders>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4S93</w:t>
            </w:r>
          </w:p>
        </w:tc>
        <w:tc>
          <w:tcPr>
            <w:tcW w:w="1327" w:type="dxa"/>
            <w:tcBorders>
              <w:bottom w:val="single" w:sz="4" w:space="0" w:color="auto"/>
            </w:tcBorders>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Regiuni mai puțin dezvoltate</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Regiune dezvoltată</w:t>
            </w:r>
          </w:p>
        </w:tc>
        <w:tc>
          <w:tcPr>
            <w:tcW w:w="2664" w:type="dxa"/>
            <w:tcBorders>
              <w:bottom w:val="single" w:sz="4" w:space="0" w:color="auto"/>
            </w:tcBorders>
            <w:shd w:val="clear" w:color="auto" w:fill="auto"/>
          </w:tcPr>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Ofertă educațională din care: : </w:t>
            </w:r>
          </w:p>
          <w:p w:rsidR="00D32C26" w:rsidRPr="00834585" w:rsidRDefault="00D32C26" w:rsidP="007C1603">
            <w:pPr>
              <w:pStyle w:val="Listparagraf"/>
              <w:numPr>
                <w:ilvl w:val="0"/>
                <w:numId w:val="10"/>
              </w:numPr>
              <w:autoSpaceDE w:val="0"/>
              <w:autoSpaceDN w:val="0"/>
              <w:adjustRightInd w:val="0"/>
              <w:spacing w:after="0" w:line="240" w:lineRule="auto"/>
              <w:ind w:left="378" w:hanging="27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orientate pe formarea de competențe cheie;</w:t>
            </w:r>
          </w:p>
          <w:p w:rsidR="00D32C26" w:rsidRPr="00834585" w:rsidRDefault="00D32C26" w:rsidP="007C1603">
            <w:pPr>
              <w:pStyle w:val="Listparagraf"/>
              <w:numPr>
                <w:ilvl w:val="0"/>
                <w:numId w:val="10"/>
              </w:numPr>
              <w:autoSpaceDE w:val="0"/>
              <w:autoSpaceDN w:val="0"/>
              <w:adjustRightInd w:val="0"/>
              <w:spacing w:after="0" w:line="240" w:lineRule="auto"/>
              <w:ind w:left="378" w:hanging="27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bazate pe utilizarea de soluţii digitale/de tip TIC</w:t>
            </w:r>
          </w:p>
          <w:p w:rsidR="00D32C26" w:rsidRPr="00834585" w:rsidRDefault="00D32C26" w:rsidP="007C1603">
            <w:pPr>
              <w:pStyle w:val="Listparagraf"/>
              <w:numPr>
                <w:ilvl w:val="0"/>
                <w:numId w:val="10"/>
              </w:numPr>
              <w:autoSpaceDE w:val="0"/>
              <w:autoSpaceDN w:val="0"/>
              <w:adjustRightInd w:val="0"/>
              <w:spacing w:after="0" w:line="240" w:lineRule="auto"/>
              <w:ind w:left="378" w:hanging="27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de tip curriculum la decizia școlii (CDS)</w:t>
            </w: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Calibri"/>
                <w:i/>
                <w:color w:val="222A35" w:themeColor="text2" w:themeShade="80"/>
              </w:rPr>
              <w:t>*reprezintă seturi de abordări curriculare pentru învățământul gimnazial (ex. curriculum național, CDS, auxiliare pe arii curriculare)</w:t>
            </w:r>
          </w:p>
        </w:tc>
        <w:tc>
          <w:tcPr>
            <w:tcW w:w="851"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4S84</w:t>
            </w:r>
          </w:p>
        </w:tc>
        <w:tc>
          <w:tcPr>
            <w:tcW w:w="1275"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Regiuni mai puțin dezvoltate</w:t>
            </w: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Regiune dezvoltată</w:t>
            </w:r>
          </w:p>
        </w:tc>
        <w:tc>
          <w:tcPr>
            <w:tcW w:w="2977" w:type="dxa"/>
            <w:shd w:val="clear" w:color="auto" w:fill="auto"/>
          </w:tcPr>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 xml:space="preserve">Oferte educaționale validate din care: </w:t>
            </w:r>
          </w:p>
          <w:p w:rsidR="00D32C26" w:rsidRPr="00834585" w:rsidRDefault="00D32C26" w:rsidP="007C1603">
            <w:pPr>
              <w:pStyle w:val="Listparagraf"/>
              <w:numPr>
                <w:ilvl w:val="0"/>
                <w:numId w:val="10"/>
              </w:numPr>
              <w:autoSpaceDE w:val="0"/>
              <w:autoSpaceDN w:val="0"/>
              <w:adjustRightInd w:val="0"/>
              <w:spacing w:after="0" w:line="240" w:lineRule="auto"/>
              <w:ind w:left="378" w:hanging="27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orientate pe formarea de competențe cheie;</w:t>
            </w:r>
          </w:p>
          <w:p w:rsidR="00D32C26" w:rsidRPr="00834585" w:rsidRDefault="00D32C26" w:rsidP="007C1603">
            <w:pPr>
              <w:pStyle w:val="Listparagraf"/>
              <w:numPr>
                <w:ilvl w:val="0"/>
                <w:numId w:val="10"/>
              </w:numPr>
              <w:autoSpaceDE w:val="0"/>
              <w:autoSpaceDN w:val="0"/>
              <w:adjustRightInd w:val="0"/>
              <w:spacing w:after="0" w:line="240" w:lineRule="auto"/>
              <w:ind w:left="378" w:hanging="27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bazate pe utilizarea de soluţii digitale/de tip TIC</w:t>
            </w:r>
          </w:p>
          <w:p w:rsidR="00D32C26" w:rsidRPr="00834585" w:rsidRDefault="00D32C26" w:rsidP="007C1603">
            <w:pPr>
              <w:pStyle w:val="Listparagraf"/>
              <w:numPr>
                <w:ilvl w:val="0"/>
                <w:numId w:val="10"/>
              </w:numPr>
              <w:autoSpaceDE w:val="0"/>
              <w:autoSpaceDN w:val="0"/>
              <w:adjustRightInd w:val="0"/>
              <w:spacing w:after="0" w:line="240" w:lineRule="auto"/>
              <w:ind w:left="378" w:hanging="270"/>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de tip curriculum la decizia școlii (CDS)</w:t>
            </w: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Calibri"/>
                <w:i/>
                <w:color w:val="222A35" w:themeColor="text2" w:themeShade="80"/>
              </w:rPr>
              <w:t>*reprezintă seturi de abordări curriculare pentru învățământul  gimnazial (ex. curriculum național, CDS, auxiliare pe arii curriculare)</w:t>
            </w:r>
          </w:p>
        </w:tc>
      </w:tr>
      <w:tr w:rsidR="00D32C26" w:rsidRPr="00834585" w:rsidTr="00D32C26">
        <w:trPr>
          <w:trHeight w:val="825"/>
        </w:trPr>
        <w:tc>
          <w:tcPr>
            <w:tcW w:w="795"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4S94</w:t>
            </w:r>
          </w:p>
        </w:tc>
        <w:tc>
          <w:tcPr>
            <w:tcW w:w="1327"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Regiuni mai puțin dezvoltate</w:t>
            </w: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 xml:space="preserve">Regiune dezvoltată </w:t>
            </w:r>
          </w:p>
        </w:tc>
        <w:tc>
          <w:tcPr>
            <w:tcW w:w="2664" w:type="dxa"/>
            <w:shd w:val="clear" w:color="auto" w:fill="auto"/>
          </w:tcPr>
          <w:p w:rsidR="00D32C26" w:rsidRPr="00834585" w:rsidRDefault="00D32C26" w:rsidP="003A2AF4">
            <w:pPr>
              <w:autoSpaceDE w:val="0"/>
              <w:autoSpaceDN w:val="0"/>
              <w:adjustRightInd w:val="0"/>
              <w:spacing w:after="0" w:line="240" w:lineRule="auto"/>
              <w:jc w:val="both"/>
              <w:rPr>
                <w:rFonts w:ascii="Trebuchet MS" w:eastAsia="Calibri" w:hAnsi="Trebuchet MS" w:cs="Times New Roman"/>
                <w:color w:val="222A35" w:themeColor="text2" w:themeShade="80"/>
              </w:rPr>
            </w:pPr>
            <w:r w:rsidRPr="00834585">
              <w:rPr>
                <w:rFonts w:ascii="Trebuchet MS" w:hAnsi="Trebuchet MS" w:cs="TimesNewRomanPSMT"/>
                <w:color w:val="222A35" w:themeColor="text2" w:themeShade="80"/>
              </w:rPr>
              <w:t>Personal didactic/personal de sprijin care beneficiază de programe de formare/schimb de bune practici etc</w:t>
            </w:r>
          </w:p>
        </w:tc>
        <w:tc>
          <w:tcPr>
            <w:tcW w:w="851"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4S86</w:t>
            </w:r>
          </w:p>
        </w:tc>
        <w:tc>
          <w:tcPr>
            <w:tcW w:w="1275"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Regiuni mai puțin dezvoltate </w:t>
            </w: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Regiune dezvoltată</w:t>
            </w:r>
          </w:p>
        </w:tc>
        <w:tc>
          <w:tcPr>
            <w:tcW w:w="2977" w:type="dxa"/>
            <w:shd w:val="clear" w:color="auto" w:fill="auto"/>
          </w:tcPr>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Personal didactic/ personal de sprijin care și-a îmbunătățit nivelul de competente/ certificat</w:t>
            </w:r>
          </w:p>
        </w:tc>
      </w:tr>
      <w:tr w:rsidR="00D32C26" w:rsidRPr="00834585" w:rsidTr="00D32C26">
        <w:trPr>
          <w:trHeight w:val="1972"/>
        </w:trPr>
        <w:tc>
          <w:tcPr>
            <w:tcW w:w="795"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4S91</w:t>
            </w:r>
          </w:p>
        </w:tc>
        <w:tc>
          <w:tcPr>
            <w:tcW w:w="1327"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tc>
        <w:tc>
          <w:tcPr>
            <w:tcW w:w="2664" w:type="dxa"/>
            <w:shd w:val="clear" w:color="auto" w:fill="auto"/>
          </w:tcPr>
          <w:p w:rsidR="00D32C26" w:rsidRPr="00834585" w:rsidRDefault="00D32C26" w:rsidP="003A2AF4">
            <w:pPr>
              <w:autoSpaceDE w:val="0"/>
              <w:autoSpaceDN w:val="0"/>
              <w:adjustRightInd w:val="0"/>
              <w:spacing w:after="0" w:line="240" w:lineRule="auto"/>
              <w:jc w:val="both"/>
              <w:rPr>
                <w:rFonts w:ascii="Trebuchet MS" w:eastAsia="Calibri" w:hAnsi="Trebuchet MS"/>
                <w:i/>
                <w:color w:val="222A35" w:themeColor="text2" w:themeShade="80"/>
              </w:rPr>
            </w:pPr>
            <w:r w:rsidRPr="00834585">
              <w:rPr>
                <w:rFonts w:ascii="Trebuchet MS" w:eastAsia="Calibri" w:hAnsi="Trebuchet MS"/>
                <w:color w:val="222A35" w:themeColor="text2" w:themeShade="80"/>
              </w:rPr>
              <w:t xml:space="preserve">Persoane  (elevi), </w:t>
            </w:r>
            <w:r w:rsidRPr="00834585">
              <w:rPr>
                <w:rFonts w:ascii="Trebuchet MS" w:eastAsia="Calibri" w:hAnsi="Trebuchet MS"/>
                <w:i/>
                <w:color w:val="222A35" w:themeColor="text2" w:themeShade="80"/>
              </w:rPr>
              <w:t xml:space="preserve">din care Roma/ din mediul rural </w:t>
            </w:r>
            <w:r w:rsidRPr="00834585">
              <w:rPr>
                <w:rFonts w:ascii="Trebuchet MS" w:eastAsia="Calibri" w:hAnsi="Trebuchet MS"/>
                <w:color w:val="222A35" w:themeColor="text2" w:themeShade="80"/>
              </w:rPr>
              <w:t>care beneficiază de sprijin pentru participarea la programe de educație (</w:t>
            </w:r>
            <w:r w:rsidRPr="00834585">
              <w:rPr>
                <w:rFonts w:ascii="Trebuchet MS" w:eastAsia="Calibri" w:hAnsi="Trebuchet MS" w:cs="Calibri"/>
                <w:color w:val="222A35" w:themeColor="text2" w:themeShade="80"/>
              </w:rPr>
              <w:t>învățământul secundar</w:t>
            </w:r>
            <w:r w:rsidRPr="00834585">
              <w:rPr>
                <w:rFonts w:ascii="Trebuchet MS" w:eastAsia="Calibri" w:hAnsi="Trebuchet MS"/>
                <w:color w:val="222A35" w:themeColor="text2" w:themeShade="80"/>
              </w:rPr>
              <w:t xml:space="preserve">), </w:t>
            </w:r>
            <w:r w:rsidRPr="00834585">
              <w:rPr>
                <w:rFonts w:ascii="Trebuchet MS" w:eastAsia="Calibri" w:hAnsi="Trebuchet MS"/>
                <w:i/>
                <w:color w:val="222A35" w:themeColor="text2" w:themeShade="80"/>
              </w:rPr>
              <w:t>din care:</w:t>
            </w:r>
          </w:p>
          <w:p w:rsidR="00D32C26" w:rsidRPr="00834585" w:rsidRDefault="00D32C26" w:rsidP="00951755">
            <w:pPr>
              <w:numPr>
                <w:ilvl w:val="0"/>
                <w:numId w:val="24"/>
              </w:numPr>
              <w:spacing w:after="0" w:line="240" w:lineRule="auto"/>
              <w:ind w:left="152" w:hanging="218"/>
              <w:jc w:val="both"/>
              <w:rPr>
                <w:rFonts w:ascii="Trebuchet MS" w:eastAsia="Calibri" w:hAnsi="Trebuchet MS" w:cs="Calibri"/>
                <w:color w:val="222A35" w:themeColor="text2" w:themeShade="80"/>
              </w:rPr>
            </w:pPr>
            <w:r w:rsidRPr="00834585">
              <w:rPr>
                <w:rFonts w:ascii="Trebuchet MS" w:eastAsia="Calibri" w:hAnsi="Trebuchet MS" w:cs="Calibri"/>
                <w:color w:val="222A35" w:themeColor="text2" w:themeShade="80"/>
              </w:rPr>
              <w:t>Elevi din învățământul gimnazial (11-14 ani)</w:t>
            </w:r>
          </w:p>
        </w:tc>
        <w:tc>
          <w:tcPr>
            <w:tcW w:w="851"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4S78</w:t>
            </w:r>
          </w:p>
        </w:tc>
        <w:tc>
          <w:tcPr>
            <w:tcW w:w="1275" w:type="dxa"/>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tc>
        <w:tc>
          <w:tcPr>
            <w:tcW w:w="2977" w:type="dxa"/>
            <w:shd w:val="clear" w:color="auto" w:fill="auto"/>
          </w:tcPr>
          <w:p w:rsidR="00D32C26" w:rsidRPr="00834585" w:rsidRDefault="00D32C26" w:rsidP="003A2AF4">
            <w:pPr>
              <w:autoSpaceDE w:val="0"/>
              <w:autoSpaceDN w:val="0"/>
              <w:adjustRightInd w:val="0"/>
              <w:spacing w:after="0" w:line="240" w:lineRule="auto"/>
              <w:jc w:val="both"/>
              <w:rPr>
                <w:rFonts w:ascii="Trebuchet MS" w:eastAsia="Calibri" w:hAnsi="Trebuchet MS" w:cs="Calibri"/>
                <w:color w:val="222A35" w:themeColor="text2" w:themeShade="80"/>
              </w:rPr>
            </w:pPr>
            <w:r w:rsidRPr="00834585">
              <w:rPr>
                <w:rFonts w:ascii="Trebuchet MS" w:eastAsia="Calibri" w:hAnsi="Trebuchet MS"/>
                <w:color w:val="222A35" w:themeColor="text2" w:themeShade="80"/>
              </w:rPr>
              <w:t xml:space="preserve">Rata de cuprindere  a </w:t>
            </w:r>
            <w:r w:rsidRPr="00834585">
              <w:rPr>
                <w:rFonts w:ascii="Trebuchet MS" w:eastAsia="Calibri" w:hAnsi="Trebuchet MS" w:cs="Calibri"/>
                <w:color w:val="222A35" w:themeColor="text2" w:themeShade="80"/>
              </w:rPr>
              <w:t>elevilor:</w:t>
            </w:r>
          </w:p>
          <w:p w:rsidR="00D32C26" w:rsidRPr="00834585" w:rsidRDefault="00D32C26" w:rsidP="003A2AF4">
            <w:pPr>
              <w:spacing w:after="0" w:line="240" w:lineRule="auto"/>
              <w:jc w:val="both"/>
              <w:rPr>
                <w:rFonts w:ascii="Trebuchet MS" w:eastAsia="Calibri" w:hAnsi="Trebuchet MS"/>
                <w:color w:val="222A35" w:themeColor="text2" w:themeShade="80"/>
              </w:rPr>
            </w:pPr>
            <w:r w:rsidRPr="00834585">
              <w:rPr>
                <w:rFonts w:ascii="Trebuchet MS" w:eastAsia="Calibri" w:hAnsi="Trebuchet MS" w:cs="Calibri"/>
                <w:color w:val="222A35" w:themeColor="text2" w:themeShade="80"/>
              </w:rPr>
              <w:t>din învățământul gimnazial (11-14 ani)</w:t>
            </w:r>
            <w:r w:rsidRPr="00834585">
              <w:rPr>
                <w:rFonts w:ascii="Trebuchet MS" w:eastAsia="Calibri" w:hAnsi="Trebuchet MS"/>
                <w:color w:val="222A35" w:themeColor="text2" w:themeShade="80"/>
              </w:rPr>
              <w:t xml:space="preserve"> sprijiniți din FSE</w:t>
            </w:r>
            <w:r w:rsidRPr="00834585">
              <w:rPr>
                <w:rFonts w:ascii="Trebuchet MS" w:eastAsia="Calibri" w:hAnsi="Trebuchet MS" w:cs="Calibri"/>
                <w:color w:val="222A35" w:themeColor="text2" w:themeShade="80"/>
              </w:rPr>
              <w:t>, din care:</w:t>
            </w:r>
          </w:p>
          <w:p w:rsidR="00D32C26" w:rsidRPr="00834585" w:rsidRDefault="00D32C26" w:rsidP="00951755">
            <w:pPr>
              <w:numPr>
                <w:ilvl w:val="0"/>
                <w:numId w:val="25"/>
              </w:numPr>
              <w:spacing w:after="0" w:line="240" w:lineRule="auto"/>
              <w:ind w:left="668" w:hanging="567"/>
              <w:jc w:val="both"/>
              <w:rPr>
                <w:rFonts w:ascii="Trebuchet MS" w:eastAsia="Calibri" w:hAnsi="Trebuchet MS"/>
                <w:color w:val="222A35" w:themeColor="text2" w:themeShade="80"/>
              </w:rPr>
            </w:pPr>
            <w:r w:rsidRPr="00834585">
              <w:rPr>
                <w:rFonts w:ascii="Trebuchet MS" w:eastAsia="Calibri" w:hAnsi="Trebuchet MS"/>
                <w:color w:val="222A35" w:themeColor="text2" w:themeShade="80"/>
              </w:rPr>
              <w:t>Roma</w:t>
            </w:r>
          </w:p>
          <w:p w:rsidR="00D32C26" w:rsidRPr="00834585" w:rsidRDefault="00D32C26" w:rsidP="00951755">
            <w:pPr>
              <w:numPr>
                <w:ilvl w:val="0"/>
                <w:numId w:val="25"/>
              </w:numPr>
              <w:spacing w:after="0" w:line="240" w:lineRule="auto"/>
              <w:ind w:left="668" w:hanging="567"/>
              <w:jc w:val="both"/>
              <w:rPr>
                <w:rFonts w:ascii="Trebuchet MS" w:eastAsia="Calibri" w:hAnsi="Trebuchet MS"/>
                <w:i/>
                <w:color w:val="222A35" w:themeColor="text2" w:themeShade="80"/>
              </w:rPr>
            </w:pPr>
            <w:r w:rsidRPr="00834585">
              <w:rPr>
                <w:rFonts w:ascii="Trebuchet MS" w:eastAsia="Calibri" w:hAnsi="Trebuchet MS"/>
                <w:color w:val="222A35" w:themeColor="text2" w:themeShade="80"/>
              </w:rPr>
              <w:t>din mediul rural</w:t>
            </w:r>
          </w:p>
        </w:tc>
      </w:tr>
    </w:tbl>
    <w:p w:rsidR="004F596D" w:rsidRPr="00834585" w:rsidRDefault="004F596D" w:rsidP="004F596D">
      <w:pPr>
        <w:pStyle w:val="Listparagraf"/>
        <w:spacing w:after="0" w:line="240" w:lineRule="auto"/>
        <w:jc w:val="both"/>
        <w:rPr>
          <w:rFonts w:ascii="Trebuchet MS" w:eastAsia="Calibri" w:hAnsi="Trebuchet MS" w:cs="Times New Roman"/>
          <w:color w:val="222A35" w:themeColor="text2" w:themeShade="80"/>
        </w:rPr>
      </w:pPr>
    </w:p>
    <w:p w:rsidR="004F596D" w:rsidRPr="00834585" w:rsidRDefault="004F596D" w:rsidP="004F596D">
      <w:pPr>
        <w:pStyle w:val="Listparagraf"/>
        <w:spacing w:after="0" w:line="240" w:lineRule="auto"/>
        <w:jc w:val="both"/>
        <w:rPr>
          <w:rFonts w:ascii="Trebuchet MS" w:eastAsia="Calibri" w:hAnsi="Trebuchet MS" w:cs="Times New Roman"/>
          <w:color w:val="222A35" w:themeColor="text2" w:themeShade="80"/>
        </w:rPr>
      </w:pPr>
    </w:p>
    <w:p w:rsidR="004F596D" w:rsidRPr="00834585" w:rsidRDefault="004F596D" w:rsidP="004F596D">
      <w:pPr>
        <w:pStyle w:val="Listparagraf"/>
        <w:spacing w:after="0" w:line="240" w:lineRule="auto"/>
        <w:jc w:val="both"/>
        <w:rPr>
          <w:rFonts w:ascii="Trebuchet MS" w:eastAsia="Calibri" w:hAnsi="Trebuchet MS" w:cs="Times New Roman"/>
          <w:color w:val="222A35" w:themeColor="text2" w:themeShade="80"/>
        </w:rPr>
      </w:pPr>
    </w:p>
    <w:p w:rsidR="004F596D" w:rsidRPr="00834585" w:rsidRDefault="004F596D" w:rsidP="004F596D">
      <w:pPr>
        <w:pStyle w:val="Listparagraf"/>
        <w:spacing w:after="0" w:line="240" w:lineRule="auto"/>
        <w:jc w:val="both"/>
        <w:rPr>
          <w:rFonts w:ascii="Trebuchet MS" w:eastAsia="Calibri" w:hAnsi="Trebuchet MS" w:cs="Times New Roman"/>
          <w:color w:val="222A35" w:themeColor="text2" w:themeShade="80"/>
        </w:rPr>
      </w:pPr>
    </w:p>
    <w:p w:rsidR="004F596D" w:rsidRPr="00834585" w:rsidRDefault="004F596D" w:rsidP="004F596D">
      <w:pPr>
        <w:pStyle w:val="Listparagraf"/>
        <w:spacing w:after="0" w:line="240" w:lineRule="auto"/>
        <w:jc w:val="both"/>
        <w:rPr>
          <w:rFonts w:ascii="Trebuchet MS" w:eastAsia="Calibri" w:hAnsi="Trebuchet MS" w:cs="Times New Roman"/>
          <w:color w:val="222A35" w:themeColor="text2" w:themeShade="80"/>
        </w:rPr>
      </w:pPr>
    </w:p>
    <w:p w:rsidR="008D3DB5" w:rsidRPr="00834585" w:rsidRDefault="008D3DB5" w:rsidP="004F596D">
      <w:pPr>
        <w:pStyle w:val="Listparagraf"/>
        <w:spacing w:after="0" w:line="240" w:lineRule="auto"/>
        <w:jc w:val="both"/>
        <w:rPr>
          <w:rFonts w:ascii="Trebuchet MS" w:eastAsia="Calibri" w:hAnsi="Trebuchet MS" w:cs="Times New Roman"/>
          <w:color w:val="222A35" w:themeColor="text2" w:themeShade="80"/>
        </w:rPr>
      </w:pPr>
    </w:p>
    <w:p w:rsidR="004F596D" w:rsidRPr="00834585" w:rsidRDefault="004F596D" w:rsidP="004F596D">
      <w:pPr>
        <w:pStyle w:val="Listparagraf"/>
        <w:spacing w:after="0" w:line="240" w:lineRule="auto"/>
        <w:jc w:val="both"/>
        <w:rPr>
          <w:rFonts w:ascii="Trebuchet MS" w:eastAsia="Calibri" w:hAnsi="Trebuchet MS" w:cs="Times New Roman"/>
          <w:color w:val="222A35" w:themeColor="text2" w:themeShade="80"/>
        </w:rPr>
      </w:pPr>
    </w:p>
    <w:p w:rsidR="00D32C26" w:rsidRPr="00834585" w:rsidRDefault="00D32C26" w:rsidP="00951755">
      <w:pPr>
        <w:pStyle w:val="Listparagraf"/>
        <w:numPr>
          <w:ilvl w:val="0"/>
          <w:numId w:val="27"/>
        </w:num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Valorile minime acceptate ale indicatorilor din cadrul proiectelor sunt prezentate mai jos:</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4655"/>
        <w:gridCol w:w="2365"/>
      </w:tblGrid>
      <w:tr w:rsidR="00D32C26" w:rsidRPr="00834585" w:rsidTr="003A2AF4">
        <w:tc>
          <w:tcPr>
            <w:tcW w:w="9738" w:type="dxa"/>
            <w:gridSpan w:val="4"/>
            <w:shd w:val="clear" w:color="auto" w:fill="F7CAAC" w:themeFill="accent2" w:themeFillTint="66"/>
          </w:tcPr>
          <w:p w:rsidR="00D32C26" w:rsidRPr="00834585" w:rsidRDefault="00D32C26" w:rsidP="003A2AF4">
            <w:pPr>
              <w:spacing w:after="0" w:line="240" w:lineRule="auto"/>
              <w:jc w:val="center"/>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Indicatori de realizare</w:t>
            </w:r>
          </w:p>
        </w:tc>
      </w:tr>
      <w:tr w:rsidR="004F596D" w:rsidRPr="00834585" w:rsidTr="003A2AF4">
        <w:tc>
          <w:tcPr>
            <w:tcW w:w="1098" w:type="dxa"/>
            <w:shd w:val="clear" w:color="auto" w:fill="F7CAAC" w:themeFill="accent2" w:themeFillTint="66"/>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Cod</w:t>
            </w:r>
          </w:p>
        </w:tc>
        <w:tc>
          <w:tcPr>
            <w:tcW w:w="1620" w:type="dxa"/>
            <w:shd w:val="clear" w:color="auto" w:fill="F7CAAC" w:themeFill="accent2" w:themeFillTint="66"/>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Regiune de dezvoltare</w:t>
            </w:r>
          </w:p>
        </w:tc>
        <w:tc>
          <w:tcPr>
            <w:tcW w:w="4655" w:type="dxa"/>
            <w:shd w:val="clear" w:color="auto" w:fill="F7CAAC" w:themeFill="accent2" w:themeFillTint="66"/>
          </w:tcPr>
          <w:p w:rsidR="00D32C26" w:rsidRPr="00834585" w:rsidRDefault="00D32C26" w:rsidP="003A2AF4">
            <w:pPr>
              <w:spacing w:after="0" w:line="240" w:lineRule="auto"/>
              <w:jc w:val="center"/>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Denumire indicator</w:t>
            </w:r>
          </w:p>
        </w:tc>
        <w:tc>
          <w:tcPr>
            <w:tcW w:w="2365" w:type="dxa"/>
            <w:shd w:val="clear" w:color="auto" w:fill="F7CAAC" w:themeFill="accent2" w:themeFillTint="66"/>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Valoare minima în cadrul proiectului</w:t>
            </w:r>
          </w:p>
        </w:tc>
      </w:tr>
      <w:tr w:rsidR="004F596D" w:rsidRPr="00834585" w:rsidTr="003A2AF4">
        <w:trPr>
          <w:trHeight w:val="1311"/>
        </w:trPr>
        <w:tc>
          <w:tcPr>
            <w:tcW w:w="1098" w:type="dxa"/>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4S93</w:t>
            </w:r>
          </w:p>
        </w:tc>
        <w:tc>
          <w:tcPr>
            <w:tcW w:w="1620" w:type="dxa"/>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Regiuni mai puțin dezvoltate</w:t>
            </w: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Regiune dezvoltată</w:t>
            </w:r>
          </w:p>
        </w:tc>
        <w:tc>
          <w:tcPr>
            <w:tcW w:w="4655" w:type="dxa"/>
          </w:tcPr>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Ofertă educațională din care: orientate pe formarea de competențe cheie/bazate pe utilizarea de soluţii digitale/de tip TIC/de tip curriculum la decizia școlii (CDS).</w:t>
            </w:r>
          </w:p>
        </w:tc>
        <w:tc>
          <w:tcPr>
            <w:tcW w:w="2365" w:type="dxa"/>
            <w:vAlign w:val="center"/>
          </w:tcPr>
          <w:p w:rsidR="00D32C26" w:rsidRPr="00834585" w:rsidRDefault="00EC5268"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2</w:t>
            </w:r>
            <w:r w:rsidRPr="00834585">
              <w:rPr>
                <w:rStyle w:val="Referinnotdesubsol"/>
                <w:rFonts w:ascii="Trebuchet MS" w:eastAsia="Calibri" w:hAnsi="Trebuchet MS" w:cs="Times New Roman"/>
                <w:color w:val="222A35" w:themeColor="text2" w:themeShade="80"/>
              </w:rPr>
              <w:footnoteReference w:id="5"/>
            </w:r>
          </w:p>
        </w:tc>
      </w:tr>
      <w:tr w:rsidR="004F596D" w:rsidRPr="00834585" w:rsidTr="003A2AF4">
        <w:trPr>
          <w:trHeight w:val="1311"/>
        </w:trPr>
        <w:tc>
          <w:tcPr>
            <w:tcW w:w="1098" w:type="dxa"/>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4S91</w:t>
            </w:r>
          </w:p>
        </w:tc>
        <w:tc>
          <w:tcPr>
            <w:tcW w:w="1620" w:type="dxa"/>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Regiuni mai puțin dezvoltate</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Regiune dezvoltată</w:t>
            </w:r>
          </w:p>
        </w:tc>
        <w:tc>
          <w:tcPr>
            <w:tcW w:w="4655" w:type="dxa"/>
          </w:tcPr>
          <w:p w:rsidR="00D32C26" w:rsidRPr="00834585" w:rsidRDefault="00D32C26" w:rsidP="003A2AF4">
            <w:pPr>
              <w:autoSpaceDE w:val="0"/>
              <w:autoSpaceDN w:val="0"/>
              <w:adjustRightInd w:val="0"/>
              <w:spacing w:after="0" w:line="240" w:lineRule="auto"/>
              <w:jc w:val="both"/>
              <w:rPr>
                <w:rFonts w:ascii="Trebuchet MS" w:eastAsia="Calibri" w:hAnsi="Trebuchet MS"/>
                <w:i/>
                <w:color w:val="222A35" w:themeColor="text2" w:themeShade="80"/>
              </w:rPr>
            </w:pPr>
            <w:r w:rsidRPr="00834585">
              <w:rPr>
                <w:rFonts w:ascii="Trebuchet MS" w:eastAsia="Calibri" w:hAnsi="Trebuchet MS"/>
                <w:color w:val="222A35" w:themeColor="text2" w:themeShade="80"/>
              </w:rPr>
              <w:t xml:space="preserve">Persoane  (elevi), </w:t>
            </w:r>
            <w:r w:rsidRPr="00834585">
              <w:rPr>
                <w:rFonts w:ascii="Trebuchet MS" w:eastAsia="Calibri" w:hAnsi="Trebuchet MS"/>
                <w:i/>
                <w:color w:val="222A35" w:themeColor="text2" w:themeShade="80"/>
              </w:rPr>
              <w:t xml:space="preserve">din care Roma/ din mediul rural </w:t>
            </w:r>
            <w:r w:rsidRPr="00834585">
              <w:rPr>
                <w:rFonts w:ascii="Trebuchet MS" w:eastAsia="Calibri" w:hAnsi="Trebuchet MS"/>
                <w:color w:val="222A35" w:themeColor="text2" w:themeShade="80"/>
              </w:rPr>
              <w:t>care beneficiază de sprijin pentru participarea la programe de educație (</w:t>
            </w:r>
            <w:r w:rsidRPr="00834585">
              <w:rPr>
                <w:rFonts w:ascii="Trebuchet MS" w:eastAsia="Calibri" w:hAnsi="Trebuchet MS" w:cs="Calibri"/>
                <w:color w:val="222A35" w:themeColor="text2" w:themeShade="80"/>
              </w:rPr>
              <w:t>învățământul secundar</w:t>
            </w:r>
            <w:r w:rsidRPr="00834585">
              <w:rPr>
                <w:rFonts w:ascii="Trebuchet MS" w:eastAsia="Calibri" w:hAnsi="Trebuchet MS"/>
                <w:color w:val="222A35" w:themeColor="text2" w:themeShade="80"/>
              </w:rPr>
              <w:t xml:space="preserve">), </w:t>
            </w:r>
            <w:r w:rsidRPr="00834585">
              <w:rPr>
                <w:rFonts w:ascii="Trebuchet MS" w:eastAsia="Calibri" w:hAnsi="Trebuchet MS"/>
                <w:i/>
                <w:color w:val="222A35" w:themeColor="text2" w:themeShade="80"/>
              </w:rPr>
              <w:t>din care:</w:t>
            </w:r>
          </w:p>
          <w:p w:rsidR="00D11F6F" w:rsidRPr="00834585" w:rsidRDefault="00D11F6F" w:rsidP="00951755">
            <w:pPr>
              <w:numPr>
                <w:ilvl w:val="0"/>
                <w:numId w:val="24"/>
              </w:numPr>
              <w:spacing w:after="0" w:line="240" w:lineRule="auto"/>
              <w:ind w:left="152" w:hanging="218"/>
              <w:jc w:val="both"/>
              <w:rPr>
                <w:rFonts w:ascii="Trebuchet MS" w:eastAsia="Calibri" w:hAnsi="Trebuchet MS" w:cs="Calibri"/>
                <w:color w:val="222A35" w:themeColor="text2" w:themeShade="80"/>
              </w:rPr>
            </w:pPr>
            <w:r w:rsidRPr="00834585">
              <w:rPr>
                <w:rFonts w:ascii="Trebuchet MS" w:eastAsia="Calibri" w:hAnsi="Trebuchet MS" w:cs="Calibri"/>
                <w:color w:val="222A35" w:themeColor="text2" w:themeShade="80"/>
              </w:rPr>
              <w:t>Elevi din învățământul primar (6 – 10 ani)</w:t>
            </w:r>
          </w:p>
          <w:p w:rsidR="00D32C26" w:rsidRPr="00834585" w:rsidRDefault="00D32C26" w:rsidP="00951755">
            <w:pPr>
              <w:numPr>
                <w:ilvl w:val="0"/>
                <w:numId w:val="24"/>
              </w:numPr>
              <w:spacing w:after="0" w:line="240" w:lineRule="auto"/>
              <w:ind w:left="152" w:hanging="218"/>
              <w:jc w:val="both"/>
              <w:rPr>
                <w:rFonts w:ascii="Trebuchet MS" w:eastAsia="Calibri" w:hAnsi="Trebuchet MS" w:cs="Calibri"/>
                <w:color w:val="222A35" w:themeColor="text2" w:themeShade="80"/>
              </w:rPr>
            </w:pPr>
            <w:r w:rsidRPr="00834585">
              <w:rPr>
                <w:rFonts w:ascii="Trebuchet MS" w:eastAsia="Calibri" w:hAnsi="Trebuchet MS" w:cs="Calibri"/>
                <w:color w:val="222A35" w:themeColor="text2" w:themeShade="80"/>
              </w:rPr>
              <w:t>Elevi din învățământul gimnazial (11-14 ani)</w:t>
            </w:r>
          </w:p>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p>
        </w:tc>
        <w:tc>
          <w:tcPr>
            <w:tcW w:w="2365" w:type="dxa"/>
            <w:vAlign w:val="center"/>
          </w:tcPr>
          <w:p w:rsidR="00D32C26" w:rsidRPr="00834585" w:rsidRDefault="00E82C2F" w:rsidP="003A2AF4">
            <w:pPr>
              <w:spacing w:after="0" w:line="240" w:lineRule="auto"/>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Elevi, primar: </w:t>
            </w:r>
            <w:r w:rsidR="00EC5268" w:rsidRPr="00834585">
              <w:rPr>
                <w:rFonts w:ascii="Trebuchet MS" w:eastAsia="Calibri" w:hAnsi="Trebuchet MS" w:cs="Times New Roman"/>
                <w:color w:val="222A35" w:themeColor="text2" w:themeShade="80"/>
              </w:rPr>
              <w:t>1</w:t>
            </w:r>
            <w:r w:rsidR="00D32C26" w:rsidRPr="00834585">
              <w:rPr>
                <w:rFonts w:ascii="Trebuchet MS" w:eastAsia="Calibri" w:hAnsi="Trebuchet MS" w:cs="Times New Roman"/>
                <w:color w:val="222A35" w:themeColor="text2" w:themeShade="80"/>
              </w:rPr>
              <w:t>00</w:t>
            </w:r>
            <w:r w:rsidR="00EC5268" w:rsidRPr="00834585">
              <w:rPr>
                <w:rFonts w:ascii="Trebuchet MS" w:eastAsia="Calibri" w:hAnsi="Trebuchet MS" w:cs="Times New Roman"/>
                <w:color w:val="222A35" w:themeColor="text2" w:themeShade="80"/>
              </w:rPr>
              <w:t xml:space="preserve"> </w:t>
            </w:r>
            <w:r w:rsidR="00D32C26" w:rsidRPr="00834585">
              <w:rPr>
                <w:rFonts w:ascii="Trebuchet MS" w:eastAsia="Calibri" w:hAnsi="Trebuchet MS" w:cs="Times New Roman"/>
                <w:color w:val="222A35" w:themeColor="text2" w:themeShade="80"/>
              </w:rPr>
              <w:t xml:space="preserve"> (regiunea București Ilfov)</w:t>
            </w:r>
            <w:r w:rsidRPr="00834585">
              <w:rPr>
                <w:rFonts w:ascii="Trebuchet MS" w:eastAsia="Calibri" w:hAnsi="Trebuchet MS" w:cs="Times New Roman"/>
                <w:color w:val="222A35" w:themeColor="text2" w:themeShade="80"/>
              </w:rPr>
              <w:t>, 500 (7 regiuni mai puțin dezvoltate)</w:t>
            </w:r>
            <w:r w:rsidR="001675B5" w:rsidRPr="00834585">
              <w:rPr>
                <w:rFonts w:ascii="Trebuchet MS" w:eastAsia="Calibri" w:hAnsi="Trebuchet MS" w:cs="Times New Roman"/>
                <w:color w:val="222A35" w:themeColor="text2" w:themeShade="80"/>
              </w:rPr>
              <w:t>.</w:t>
            </w:r>
          </w:p>
          <w:p w:rsidR="00D32C26" w:rsidRPr="00834585" w:rsidRDefault="00E82C2F" w:rsidP="003A2AF4">
            <w:pPr>
              <w:spacing w:after="0" w:line="240" w:lineRule="auto"/>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Elevi, gimnaziu: 150  (regiunea București Ilfov), 1500 (7 regiuni mai puțin dezvoltate)</w:t>
            </w:r>
            <w:r w:rsidR="001675B5" w:rsidRPr="00834585">
              <w:rPr>
                <w:rFonts w:ascii="Trebuchet MS" w:eastAsia="Calibri" w:hAnsi="Trebuchet MS" w:cs="Times New Roman"/>
                <w:color w:val="222A35" w:themeColor="text2" w:themeShade="80"/>
              </w:rPr>
              <w:t>.</w:t>
            </w:r>
          </w:p>
        </w:tc>
      </w:tr>
      <w:tr w:rsidR="004F596D" w:rsidRPr="00834585" w:rsidTr="003A2AF4">
        <w:trPr>
          <w:trHeight w:val="1035"/>
        </w:trPr>
        <w:tc>
          <w:tcPr>
            <w:tcW w:w="1098" w:type="dxa"/>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4S94</w:t>
            </w:r>
          </w:p>
        </w:tc>
        <w:tc>
          <w:tcPr>
            <w:tcW w:w="1620" w:type="dxa"/>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Regiuni mai puțin dezvoltate </w:t>
            </w: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Regiune dezvoltată</w:t>
            </w:r>
          </w:p>
        </w:tc>
        <w:tc>
          <w:tcPr>
            <w:tcW w:w="4655" w:type="dxa"/>
          </w:tcPr>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Personal didactic/personal de sprijin care beneficiază de programe de formare/schimb de bune practici etc.</w:t>
            </w:r>
          </w:p>
        </w:tc>
        <w:tc>
          <w:tcPr>
            <w:tcW w:w="2365" w:type="dxa"/>
            <w:vAlign w:val="center"/>
          </w:tcPr>
          <w:p w:rsidR="00D32C26" w:rsidRPr="00834585" w:rsidRDefault="001B12F9" w:rsidP="003A2AF4">
            <w:pPr>
              <w:spacing w:after="0" w:line="240" w:lineRule="auto"/>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5.0</w:t>
            </w:r>
            <w:r w:rsidR="00D32C26" w:rsidRPr="00834585">
              <w:rPr>
                <w:rFonts w:ascii="Trebuchet MS" w:eastAsia="Calibri" w:hAnsi="Trebuchet MS" w:cs="Times New Roman"/>
                <w:color w:val="222A35" w:themeColor="text2" w:themeShade="80"/>
              </w:rPr>
              <w:t>0</w:t>
            </w:r>
            <w:r w:rsidRPr="00834585">
              <w:rPr>
                <w:rFonts w:ascii="Trebuchet MS" w:eastAsia="Calibri" w:hAnsi="Trebuchet MS" w:cs="Times New Roman"/>
                <w:color w:val="222A35" w:themeColor="text2" w:themeShade="80"/>
              </w:rPr>
              <w:t>0</w:t>
            </w:r>
            <w:r w:rsidR="00D32C26" w:rsidRPr="00834585">
              <w:rPr>
                <w:rFonts w:ascii="Trebuchet MS" w:eastAsia="Calibri" w:hAnsi="Trebuchet MS" w:cs="Times New Roman"/>
                <w:color w:val="222A35" w:themeColor="text2" w:themeShade="80"/>
              </w:rPr>
              <w:t xml:space="preserve"> (regiunea București Ilfov)</w:t>
            </w:r>
          </w:p>
          <w:p w:rsidR="00D32C26" w:rsidRPr="00834585" w:rsidRDefault="001B12F9" w:rsidP="003A2AF4">
            <w:pPr>
              <w:spacing w:after="0" w:line="240" w:lineRule="auto"/>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45</w:t>
            </w:r>
            <w:r w:rsidR="00BB2E0C" w:rsidRPr="00834585">
              <w:rPr>
                <w:rFonts w:ascii="Trebuchet MS" w:eastAsia="Calibri" w:hAnsi="Trebuchet MS" w:cs="Times New Roman"/>
                <w:color w:val="222A35" w:themeColor="text2" w:themeShade="80"/>
              </w:rPr>
              <w:t>.</w:t>
            </w:r>
            <w:r w:rsidRPr="00834585">
              <w:rPr>
                <w:rFonts w:ascii="Trebuchet MS" w:eastAsia="Calibri" w:hAnsi="Trebuchet MS" w:cs="Times New Roman"/>
                <w:color w:val="222A35" w:themeColor="text2" w:themeShade="80"/>
              </w:rPr>
              <w:t>0</w:t>
            </w:r>
            <w:r w:rsidR="00D32C26" w:rsidRPr="00834585">
              <w:rPr>
                <w:rFonts w:ascii="Trebuchet MS" w:eastAsia="Calibri" w:hAnsi="Trebuchet MS" w:cs="Times New Roman"/>
                <w:color w:val="222A35" w:themeColor="text2" w:themeShade="80"/>
              </w:rPr>
              <w:t>00 (regiuni mai puțin dezvoltate)</w:t>
            </w:r>
          </w:p>
        </w:tc>
      </w:tr>
      <w:tr w:rsidR="004F596D" w:rsidRPr="00834585" w:rsidTr="003A2AF4">
        <w:tc>
          <w:tcPr>
            <w:tcW w:w="9738" w:type="dxa"/>
            <w:gridSpan w:val="4"/>
            <w:shd w:val="clear" w:color="auto" w:fill="F7CAAC" w:themeFill="accent2" w:themeFillTint="66"/>
          </w:tcPr>
          <w:p w:rsidR="00D32C26" w:rsidRPr="00834585" w:rsidRDefault="00D32C26" w:rsidP="003A2AF4">
            <w:pPr>
              <w:spacing w:after="0" w:line="240" w:lineRule="auto"/>
              <w:jc w:val="center"/>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Indicatori de rezultat imediat</w:t>
            </w:r>
          </w:p>
        </w:tc>
      </w:tr>
      <w:tr w:rsidR="004F596D" w:rsidRPr="00834585" w:rsidTr="003A2AF4">
        <w:tc>
          <w:tcPr>
            <w:tcW w:w="1098" w:type="dxa"/>
            <w:shd w:val="clear" w:color="auto" w:fill="F7CAAC" w:themeFill="accent2" w:themeFillTint="66"/>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Cod</w:t>
            </w:r>
          </w:p>
        </w:tc>
        <w:tc>
          <w:tcPr>
            <w:tcW w:w="1620" w:type="dxa"/>
            <w:shd w:val="clear" w:color="auto" w:fill="F7CAAC" w:themeFill="accent2" w:themeFillTint="66"/>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Regiune de dezvoltare</w:t>
            </w:r>
          </w:p>
        </w:tc>
        <w:tc>
          <w:tcPr>
            <w:tcW w:w="4655" w:type="dxa"/>
            <w:shd w:val="clear" w:color="auto" w:fill="F7CAAC" w:themeFill="accent2" w:themeFillTint="66"/>
          </w:tcPr>
          <w:p w:rsidR="00D32C26" w:rsidRPr="00834585" w:rsidRDefault="00D32C26" w:rsidP="003A2AF4">
            <w:pPr>
              <w:spacing w:after="0" w:line="240" w:lineRule="auto"/>
              <w:jc w:val="center"/>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Denumire indicator</w:t>
            </w:r>
          </w:p>
        </w:tc>
        <w:tc>
          <w:tcPr>
            <w:tcW w:w="2365" w:type="dxa"/>
            <w:shd w:val="clear" w:color="auto" w:fill="F7CAAC" w:themeFill="accent2" w:themeFillTint="66"/>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Valoare minima în cadrul unui proiect</w:t>
            </w:r>
          </w:p>
        </w:tc>
      </w:tr>
      <w:tr w:rsidR="004F596D" w:rsidRPr="00834585" w:rsidTr="003A2AF4">
        <w:tc>
          <w:tcPr>
            <w:tcW w:w="1098" w:type="dxa"/>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4S84</w:t>
            </w:r>
          </w:p>
        </w:tc>
        <w:tc>
          <w:tcPr>
            <w:tcW w:w="1620" w:type="dxa"/>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Regiuni mai puțin dezvoltate</w:t>
            </w:r>
          </w:p>
        </w:tc>
        <w:tc>
          <w:tcPr>
            <w:tcW w:w="4655" w:type="dxa"/>
          </w:tcPr>
          <w:p w:rsidR="00D32C26" w:rsidRPr="00834585" w:rsidRDefault="00D32C26" w:rsidP="003A2AF4">
            <w:pPr>
              <w:autoSpaceDE w:val="0"/>
              <w:autoSpaceDN w:val="0"/>
              <w:adjustRightInd w:val="0"/>
              <w:spacing w:after="0" w:line="240" w:lineRule="auto"/>
              <w:jc w:val="both"/>
              <w:rPr>
                <w:rFonts w:ascii="Trebuchet MS" w:hAnsi="Trebuchet MS" w:cs="TimesNewRomanPSMT"/>
                <w:color w:val="222A35" w:themeColor="text2" w:themeShade="80"/>
              </w:rPr>
            </w:pPr>
            <w:r w:rsidRPr="00834585">
              <w:rPr>
                <w:rFonts w:ascii="Trebuchet MS" w:hAnsi="Trebuchet MS" w:cs="TimesNewRomanPSMT"/>
                <w:color w:val="222A35" w:themeColor="text2" w:themeShade="80"/>
              </w:rPr>
              <w:t>Oferte educaționale validate din care: orientate pe formarea de competențe cheie/bazate pe utilizarea de soluţii digitale/de tip TIC/de tip curriculum la decizia școlii (CDS).</w:t>
            </w:r>
          </w:p>
        </w:tc>
        <w:tc>
          <w:tcPr>
            <w:tcW w:w="2365" w:type="dxa"/>
            <w:vAlign w:val="center"/>
          </w:tcPr>
          <w:p w:rsidR="00D32C26" w:rsidRPr="00834585" w:rsidRDefault="008C0B83"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2</w:t>
            </w:r>
            <w:r w:rsidRPr="00834585">
              <w:rPr>
                <w:rStyle w:val="Referinnotdesubsol"/>
                <w:rFonts w:ascii="Trebuchet MS" w:eastAsia="Calibri" w:hAnsi="Trebuchet MS" w:cs="Times New Roman"/>
                <w:color w:val="222A35" w:themeColor="text2" w:themeShade="80"/>
              </w:rPr>
              <w:footnoteReference w:id="6"/>
            </w:r>
          </w:p>
        </w:tc>
      </w:tr>
      <w:tr w:rsidR="00D32C26" w:rsidRPr="00834585" w:rsidTr="003A2AF4">
        <w:trPr>
          <w:trHeight w:val="945"/>
        </w:trPr>
        <w:tc>
          <w:tcPr>
            <w:tcW w:w="1098" w:type="dxa"/>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4S86</w:t>
            </w:r>
          </w:p>
        </w:tc>
        <w:tc>
          <w:tcPr>
            <w:tcW w:w="1620" w:type="dxa"/>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Regiuni mai puțin dezvoltate </w:t>
            </w:r>
          </w:p>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eastAsia="Calibri" w:hAnsi="Trebuchet MS" w:cs="Times New Roman"/>
                <w:color w:val="222A35" w:themeColor="text2" w:themeShade="80"/>
              </w:rPr>
              <w:t>Regiune dezvoltată</w:t>
            </w:r>
          </w:p>
        </w:tc>
        <w:tc>
          <w:tcPr>
            <w:tcW w:w="4655" w:type="dxa"/>
          </w:tcPr>
          <w:p w:rsidR="00D32C26" w:rsidRPr="00834585" w:rsidRDefault="00D32C26" w:rsidP="003A2AF4">
            <w:pPr>
              <w:spacing w:after="0" w:line="240" w:lineRule="auto"/>
              <w:jc w:val="both"/>
              <w:rPr>
                <w:rFonts w:ascii="Trebuchet MS" w:eastAsia="Calibri" w:hAnsi="Trebuchet MS" w:cs="Times New Roman"/>
                <w:i/>
                <w:color w:val="222A35" w:themeColor="text2" w:themeShade="80"/>
              </w:rPr>
            </w:pPr>
            <w:r w:rsidRPr="00834585">
              <w:rPr>
                <w:rFonts w:ascii="Trebuchet MS" w:hAnsi="Trebuchet MS" w:cs="TimesNewRomanPSMT"/>
                <w:color w:val="222A35" w:themeColor="text2" w:themeShade="80"/>
              </w:rPr>
              <w:t>Personal didactic/ personal de sprijin care și-a îmbunătățit nivelul de competente/ certificat.</w:t>
            </w:r>
          </w:p>
        </w:tc>
        <w:tc>
          <w:tcPr>
            <w:tcW w:w="2365" w:type="dxa"/>
            <w:vAlign w:val="center"/>
          </w:tcPr>
          <w:p w:rsidR="00D32C26" w:rsidRPr="00834585" w:rsidRDefault="001B12F9"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4.500</w:t>
            </w:r>
            <w:r w:rsidR="00D32C26" w:rsidRPr="00834585">
              <w:rPr>
                <w:rFonts w:ascii="Trebuchet MS" w:eastAsia="Calibri" w:hAnsi="Trebuchet MS" w:cs="Times New Roman"/>
                <w:color w:val="222A35" w:themeColor="text2" w:themeShade="80"/>
              </w:rPr>
              <w:t xml:space="preserve"> (regiunea București Ilfov)</w:t>
            </w:r>
          </w:p>
          <w:p w:rsidR="00D32C26" w:rsidRPr="00834585" w:rsidRDefault="001B12F9"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40.50</w:t>
            </w:r>
            <w:r w:rsidR="00D32C26" w:rsidRPr="00834585">
              <w:rPr>
                <w:rFonts w:ascii="Trebuchet MS" w:eastAsia="Calibri" w:hAnsi="Trebuchet MS" w:cs="Times New Roman"/>
                <w:color w:val="222A35" w:themeColor="text2" w:themeShade="80"/>
              </w:rPr>
              <w:t>0 (regiuni mai puțin dezvoltate)</w:t>
            </w:r>
          </w:p>
        </w:tc>
      </w:tr>
    </w:tbl>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Toate datele aferente indicatorilor privind participanții trebuie defalcate în funcție de gen, roma, zona rurală.</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lastRenderedPageBreak/>
        <w:t>Solicitantul va selecta dintr-o listă predefinită în aplicația informatică indicatorii aferenți cererii de propuneri de proiecte și va completa ținte pentru acei indicatori pentru care se solicită acest lucru, așa cum i se va semnala și în sistemul informatic.</w:t>
      </w:r>
    </w:p>
    <w:p w:rsidR="001D186F" w:rsidRPr="00834585" w:rsidRDefault="001D186F" w:rsidP="003A2AF4">
      <w:pPr>
        <w:spacing w:after="0" w:line="240" w:lineRule="auto"/>
        <w:jc w:val="both"/>
        <w:rPr>
          <w:rFonts w:ascii="Trebuchet MS" w:eastAsia="Calibri" w:hAnsi="Trebuchet MS" w:cs="Times New Roman"/>
          <w:color w:val="222A35" w:themeColor="text2" w:themeShade="80"/>
        </w:rPr>
      </w:pPr>
    </w:p>
    <w:p w:rsidR="001D186F" w:rsidRPr="00834585" w:rsidRDefault="001D186F" w:rsidP="003A2AF4">
      <w:pPr>
        <w:spacing w:after="0" w:line="240" w:lineRule="auto"/>
        <w:jc w:val="both"/>
        <w:rPr>
          <w:rFonts w:ascii="Trebuchet MS" w:eastAsia="Calibri" w:hAnsi="Trebuchet MS" w:cs="Times New Roman"/>
          <w:color w:val="222A35" w:themeColor="text2" w:themeShade="80"/>
        </w:rPr>
      </w:pPr>
    </w:p>
    <w:p w:rsidR="00D32C26" w:rsidRPr="00834585" w:rsidRDefault="00D32C26" w:rsidP="00951755">
      <w:pPr>
        <w:pStyle w:val="Listparagraf"/>
        <w:numPr>
          <w:ilvl w:val="1"/>
          <w:numId w:val="29"/>
        </w:numPr>
        <w:tabs>
          <w:tab w:val="left" w:pos="3240"/>
        </w:tabs>
        <w:spacing w:after="0" w:line="240" w:lineRule="auto"/>
        <w:ind w:left="540" w:hanging="540"/>
        <w:jc w:val="both"/>
        <w:outlineLvl w:val="1"/>
        <w:rPr>
          <w:rFonts w:ascii="Trebuchet MS" w:eastAsia="Calibri" w:hAnsi="Trebuchet MS" w:cs="Times New Roman"/>
          <w:b/>
          <w:color w:val="222A35" w:themeColor="text2" w:themeShade="80"/>
        </w:rPr>
      </w:pPr>
      <w:bookmarkStart w:id="29" w:name="_Toc489536592"/>
      <w:r w:rsidRPr="00834585">
        <w:rPr>
          <w:rFonts w:ascii="Trebuchet MS" w:eastAsia="Calibri" w:hAnsi="Trebuchet MS" w:cs="Times New Roman"/>
          <w:b/>
          <w:color w:val="222A35" w:themeColor="text2" w:themeShade="80"/>
        </w:rPr>
        <w:t>Alocarea financiară stabilită pentru apelul de proiecte</w:t>
      </w:r>
      <w:bookmarkEnd w:id="29"/>
      <w:r w:rsidRPr="00834585">
        <w:rPr>
          <w:rFonts w:ascii="Trebuchet MS" w:eastAsia="Calibri" w:hAnsi="Trebuchet MS" w:cs="Times New Roman"/>
          <w:b/>
          <w:color w:val="222A35" w:themeColor="text2" w:themeShade="80"/>
        </w:rPr>
        <w:t xml:space="preserve"> </w:t>
      </w:r>
    </w:p>
    <w:p w:rsidR="008078D9" w:rsidRPr="00834585" w:rsidRDefault="008078D9" w:rsidP="008078D9">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D32C26" w:rsidRPr="00834585" w:rsidRDefault="000A7B4F" w:rsidP="003A2AF4">
      <w:pPr>
        <w:spacing w:after="0" w:line="240" w:lineRule="auto"/>
        <w:jc w:val="both"/>
        <w:rPr>
          <w:rFonts w:ascii="Trebuchet MS" w:hAnsi="Trebuchet MS"/>
          <w:color w:val="222A35" w:themeColor="text2" w:themeShade="80"/>
        </w:rPr>
      </w:pPr>
      <w:r w:rsidRPr="00834585">
        <w:rPr>
          <w:rFonts w:ascii="Trebuchet MS" w:hAnsi="Trebuchet MS" w:cs="Calibri"/>
          <w:color w:val="222A35" w:themeColor="text2" w:themeShade="80"/>
        </w:rPr>
        <w:t xml:space="preserve">În cadrul prezentului apel de proiecte, </w:t>
      </w:r>
      <w:r w:rsidRPr="00834585">
        <w:rPr>
          <w:rFonts w:ascii="Trebuchet MS" w:hAnsi="Trebuchet MS"/>
          <w:color w:val="222A35" w:themeColor="text2" w:themeShade="80"/>
        </w:rPr>
        <w:t>implementat prin aplicarea procedurii non-competitive și</w:t>
      </w:r>
      <w:r w:rsidRPr="00834585">
        <w:rPr>
          <w:rFonts w:ascii="Trebuchet MS" w:hAnsi="Trebuchet MS" w:cs="Calibri"/>
          <w:color w:val="222A35" w:themeColor="text2" w:themeShade="80"/>
        </w:rPr>
        <w:t xml:space="preserve"> lansat </w:t>
      </w:r>
      <w:r w:rsidR="00D32C26" w:rsidRPr="00834585">
        <w:rPr>
          <w:rFonts w:ascii="Trebuchet MS" w:hAnsi="Trebuchet MS"/>
          <w:color w:val="222A35" w:themeColor="text2" w:themeShade="80"/>
        </w:rPr>
        <w:t>în contextul Axei Prioritare 6, PI 10.i., OS 6.5. și 6.6., din cadrul Programului Opera</w:t>
      </w:r>
      <w:r w:rsidR="00D32C26" w:rsidRPr="00834585">
        <w:rPr>
          <w:rFonts w:ascii="Trebuchet MS" w:hAnsi="Trebuchet MS" w:cs="Times New Roman"/>
          <w:color w:val="222A35" w:themeColor="text2" w:themeShade="80"/>
        </w:rPr>
        <w:t>ț</w:t>
      </w:r>
      <w:r w:rsidR="00D32C26" w:rsidRPr="00834585">
        <w:rPr>
          <w:rFonts w:ascii="Trebuchet MS" w:hAnsi="Trebuchet MS"/>
          <w:color w:val="222A35" w:themeColor="text2" w:themeShade="80"/>
        </w:rPr>
        <w:t xml:space="preserve">ional Capital Uman 2014-2020, bugetul alocat este de  </w:t>
      </w:r>
      <w:r w:rsidR="000E4624" w:rsidRPr="00834585">
        <w:rPr>
          <w:rFonts w:ascii="Trebuchet MS" w:eastAsia="Calibri" w:hAnsi="Trebuchet MS" w:cs="Times New Roman"/>
          <w:color w:val="222A35" w:themeColor="text2" w:themeShade="80"/>
        </w:rPr>
        <w:t xml:space="preserve">43.932.500 </w:t>
      </w:r>
      <w:r w:rsidR="00D32C26" w:rsidRPr="00834585">
        <w:rPr>
          <w:rFonts w:ascii="Trebuchet MS" w:hAnsi="Trebuchet MS"/>
          <w:color w:val="222A35" w:themeColor="text2" w:themeShade="80"/>
        </w:rPr>
        <w:t>euro (contribu</w:t>
      </w:r>
      <w:r w:rsidR="00D32C26" w:rsidRPr="00834585">
        <w:rPr>
          <w:rFonts w:ascii="Trebuchet MS" w:hAnsi="Trebuchet MS" w:cs="Times New Roman"/>
          <w:color w:val="222A35" w:themeColor="text2" w:themeShade="80"/>
        </w:rPr>
        <w:t>ț</w:t>
      </w:r>
      <w:r w:rsidR="00D32C26" w:rsidRPr="00834585">
        <w:rPr>
          <w:rFonts w:ascii="Trebuchet MS" w:hAnsi="Trebuchet MS"/>
          <w:color w:val="222A35" w:themeColor="text2" w:themeShade="80"/>
        </w:rPr>
        <w:t>ia UE+ contribu</w:t>
      </w:r>
      <w:r w:rsidR="00D32C26" w:rsidRPr="00834585">
        <w:rPr>
          <w:rFonts w:ascii="Trebuchet MS" w:hAnsi="Trebuchet MS" w:cs="Times New Roman"/>
          <w:color w:val="222A35" w:themeColor="text2" w:themeShade="80"/>
        </w:rPr>
        <w:t>ț</w:t>
      </w:r>
      <w:r w:rsidR="00D32C26" w:rsidRPr="00834585">
        <w:rPr>
          <w:rFonts w:ascii="Trebuchet MS" w:hAnsi="Trebuchet MS"/>
          <w:color w:val="222A35" w:themeColor="text2" w:themeShade="80"/>
        </w:rPr>
        <w:t>ia na</w:t>
      </w:r>
      <w:r w:rsidR="00D32C26" w:rsidRPr="00834585">
        <w:rPr>
          <w:rFonts w:ascii="Trebuchet MS" w:hAnsi="Trebuchet MS" w:cs="Times New Roman"/>
          <w:color w:val="222A35" w:themeColor="text2" w:themeShade="80"/>
        </w:rPr>
        <w:t>ț</w:t>
      </w:r>
      <w:r w:rsidR="00D32C26" w:rsidRPr="00834585">
        <w:rPr>
          <w:rFonts w:ascii="Trebuchet MS" w:hAnsi="Trebuchet MS"/>
          <w:color w:val="222A35" w:themeColor="text2" w:themeShade="80"/>
        </w:rPr>
        <w:t xml:space="preserve">ională) la nivelul categoriilor de regiuni după cum urmează: </w:t>
      </w:r>
    </w:p>
    <w:p w:rsidR="00D32C26" w:rsidRPr="00834585" w:rsidRDefault="00D32C26" w:rsidP="00505252">
      <w:pPr>
        <w:numPr>
          <w:ilvl w:val="0"/>
          <w:numId w:val="4"/>
        </w:numPr>
        <w:shd w:val="clear" w:color="auto" w:fill="FFFFFF"/>
        <w:suppressAutoHyphens/>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pentru regiunile mai pu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in dezvoltate (Nord-Est, Nord-Vest, Vest, Sud-Vest Oltenia, Centru, Sud-Est și Sud-Muntenia), suma totală disponibilă este de 3</w:t>
      </w:r>
      <w:r w:rsidR="000E4624" w:rsidRPr="00834585">
        <w:rPr>
          <w:rFonts w:ascii="Trebuchet MS" w:hAnsi="Trebuchet MS"/>
          <w:color w:val="222A35" w:themeColor="text2" w:themeShade="80"/>
        </w:rPr>
        <w:t>8.000</w:t>
      </w:r>
      <w:r w:rsidRPr="00834585">
        <w:rPr>
          <w:rFonts w:ascii="Trebuchet MS" w:hAnsi="Trebuchet MS"/>
          <w:color w:val="222A35" w:themeColor="text2" w:themeShade="80"/>
        </w:rPr>
        <w:t>.000 euro, din care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ia UE este de 33.934.000 euro (corespunzând unei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ii UE de 85%), iar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ia na</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ională este de 4.066.000 euro (corespunzând unei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ii na</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ionale de 15%).</w:t>
      </w:r>
    </w:p>
    <w:p w:rsidR="00D32C26" w:rsidRPr="00834585" w:rsidRDefault="00D32C26" w:rsidP="00505252">
      <w:pPr>
        <w:numPr>
          <w:ilvl w:val="0"/>
          <w:numId w:val="4"/>
        </w:numPr>
        <w:shd w:val="clear" w:color="auto" w:fill="FFFFFF"/>
        <w:suppressAutoHyphens/>
        <w:spacing w:after="0" w:line="240" w:lineRule="auto"/>
        <w:jc w:val="both"/>
        <w:rPr>
          <w:rFonts w:ascii="Trebuchet MS" w:eastAsia="Calibri" w:hAnsi="Trebuchet MS" w:cs="Times New Roman"/>
          <w:color w:val="222A35" w:themeColor="text2" w:themeShade="80"/>
        </w:rPr>
      </w:pPr>
      <w:r w:rsidRPr="00834585">
        <w:rPr>
          <w:rFonts w:ascii="Trebuchet MS" w:hAnsi="Trebuchet MS"/>
          <w:color w:val="222A35" w:themeColor="text2" w:themeShade="80"/>
        </w:rPr>
        <w:t xml:space="preserve">pentru regiunea mai dezvoltată (București-Ilfov), suma totală disponibilă este de </w:t>
      </w:r>
      <w:r w:rsidR="000E4624" w:rsidRPr="00834585">
        <w:rPr>
          <w:rFonts w:ascii="Trebuchet MS" w:eastAsia="Calibri" w:hAnsi="Trebuchet MS" w:cs="Times New Roman"/>
          <w:color w:val="222A35" w:themeColor="text2" w:themeShade="80"/>
        </w:rPr>
        <w:t xml:space="preserve">5.932.500 </w:t>
      </w:r>
      <w:r w:rsidRPr="00834585">
        <w:rPr>
          <w:rFonts w:ascii="Trebuchet MS" w:hAnsi="Trebuchet MS"/>
          <w:color w:val="222A35" w:themeColor="text2" w:themeShade="80"/>
        </w:rPr>
        <w:t>euro, din care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 xml:space="preserve">ia UE este de </w:t>
      </w:r>
      <w:r w:rsidR="000E4624" w:rsidRPr="00834585">
        <w:rPr>
          <w:rFonts w:ascii="Trebuchet MS" w:hAnsi="Trebuchet MS"/>
          <w:color w:val="222A35" w:themeColor="text2" w:themeShade="80"/>
        </w:rPr>
        <w:t xml:space="preserve">4.746.000 </w:t>
      </w:r>
      <w:r w:rsidRPr="00834585">
        <w:rPr>
          <w:rFonts w:ascii="Trebuchet MS" w:hAnsi="Trebuchet MS"/>
          <w:color w:val="222A35" w:themeColor="text2" w:themeShade="80"/>
        </w:rPr>
        <w:t>euro (corespunzând unei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ii UE de 80%), iar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ia na</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 xml:space="preserve">ională este de </w:t>
      </w:r>
      <w:r w:rsidR="000E4624" w:rsidRPr="00834585">
        <w:rPr>
          <w:rFonts w:ascii="Trebuchet MS" w:eastAsia="Calibri" w:hAnsi="Trebuchet MS" w:cs="Times New Roman"/>
          <w:color w:val="222A35" w:themeColor="text2" w:themeShade="80"/>
        </w:rPr>
        <w:t>1.186.500</w:t>
      </w:r>
      <w:r w:rsidRPr="00834585">
        <w:rPr>
          <w:rFonts w:ascii="Trebuchet MS" w:eastAsia="Calibri" w:hAnsi="Trebuchet MS" w:cs="Times New Roman"/>
          <w:color w:val="222A35" w:themeColor="text2" w:themeShade="80"/>
        </w:rPr>
        <w:t xml:space="preserve"> </w:t>
      </w:r>
      <w:r w:rsidRPr="00834585">
        <w:rPr>
          <w:rFonts w:ascii="Trebuchet MS" w:hAnsi="Trebuchet MS"/>
          <w:color w:val="222A35" w:themeColor="text2" w:themeShade="80"/>
        </w:rPr>
        <w:t>euro (corespunzând unei contribu</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ii na</w:t>
      </w:r>
      <w:r w:rsidRPr="00834585">
        <w:rPr>
          <w:rFonts w:ascii="Trebuchet MS" w:hAnsi="Trebuchet MS" w:cs="Times New Roman"/>
          <w:color w:val="222A35" w:themeColor="text2" w:themeShade="80"/>
        </w:rPr>
        <w:t>ț</w:t>
      </w:r>
      <w:r w:rsidRPr="00834585">
        <w:rPr>
          <w:rFonts w:ascii="Trebuchet MS" w:hAnsi="Trebuchet MS"/>
          <w:color w:val="222A35" w:themeColor="text2" w:themeShade="80"/>
        </w:rPr>
        <w:t>ionale de 20%).</w:t>
      </w:r>
    </w:p>
    <w:p w:rsidR="00D32C26" w:rsidRPr="00834585" w:rsidRDefault="00D32C26" w:rsidP="003A2AF4">
      <w:pPr>
        <w:shd w:val="clear" w:color="auto" w:fill="FFFFFF"/>
        <w:suppressAutoHyphens/>
        <w:spacing w:after="0" w:line="240" w:lineRule="auto"/>
        <w:ind w:left="720"/>
        <w:jc w:val="both"/>
        <w:rPr>
          <w:rFonts w:ascii="Trebuchet MS" w:hAnsi="Trebuchet MS"/>
          <w:color w:val="222A35" w:themeColor="text2" w:themeShade="80"/>
        </w:rPr>
      </w:pPr>
    </w:p>
    <w:tbl>
      <w:tblPr>
        <w:tblW w:w="9676" w:type="dxa"/>
        <w:tblLayout w:type="fixed"/>
        <w:tblLook w:val="0000" w:firstRow="0" w:lastRow="0" w:firstColumn="0" w:lastColumn="0" w:noHBand="0" w:noVBand="0"/>
      </w:tblPr>
      <w:tblGrid>
        <w:gridCol w:w="3510"/>
        <w:gridCol w:w="2268"/>
        <w:gridCol w:w="1730"/>
        <w:gridCol w:w="2168"/>
      </w:tblGrid>
      <w:tr w:rsidR="00D32C26" w:rsidRPr="00834585" w:rsidTr="00D32C26">
        <w:tc>
          <w:tcPr>
            <w:tcW w:w="3510"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Tip Regiuni</w:t>
            </w:r>
          </w:p>
        </w:tc>
        <w:tc>
          <w:tcPr>
            <w:tcW w:w="2268"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Contribuția UE</w:t>
            </w:r>
          </w:p>
        </w:tc>
        <w:tc>
          <w:tcPr>
            <w:tcW w:w="1730"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Contribuția RO</w:t>
            </w:r>
          </w:p>
        </w:tc>
        <w:tc>
          <w:tcPr>
            <w:tcW w:w="2168"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D32C26" w:rsidP="003A2AF4">
            <w:pPr>
              <w:spacing w:after="0" w:line="240" w:lineRule="auto"/>
              <w:jc w:val="center"/>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Total finanțare (contribuția UE + contribuția RO)</w:t>
            </w:r>
          </w:p>
        </w:tc>
      </w:tr>
      <w:tr w:rsidR="00D32C26" w:rsidRPr="00834585" w:rsidTr="002C5DAB">
        <w:trPr>
          <w:trHeight w:val="950"/>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Regiuni mai puțin dezvoltate (7 regiuni)</w:t>
            </w:r>
          </w:p>
          <w:p w:rsidR="00D32C26" w:rsidRPr="00834585" w:rsidRDefault="00D32C26" w:rsidP="00B2032A">
            <w:pPr>
              <w:shd w:val="clear" w:color="auto" w:fill="FFFFFF"/>
              <w:suppressAutoHyphens/>
              <w:spacing w:after="0" w:line="240" w:lineRule="auto"/>
              <w:jc w:val="both"/>
              <w:rPr>
                <w:rFonts w:ascii="Trebuchet MS" w:hAnsi="Trebuchet MS"/>
                <w:color w:val="222A35" w:themeColor="text2" w:themeShade="80"/>
              </w:rPr>
            </w:pPr>
            <w:r w:rsidRPr="00834585">
              <w:rPr>
                <w:rFonts w:ascii="Trebuchet MS" w:eastAsia="Calibri" w:hAnsi="Trebuchet MS" w:cs="Times New Roman"/>
                <w:color w:val="222A35" w:themeColor="text2" w:themeShade="80"/>
              </w:rPr>
              <w:t>Nord-Est, Nord-Vest, Vest, Sud-Vest Oltenia, Centru, Sud-Est și Sud-Muntenia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hAnsi="Trebuchet MS"/>
                <w:color w:val="222A35" w:themeColor="text2" w:themeShade="80"/>
              </w:rPr>
              <w:t xml:space="preserve">33.934.000 euro </w:t>
            </w:r>
            <w:r w:rsidRPr="00834585">
              <w:rPr>
                <w:rFonts w:ascii="Trebuchet MS" w:eastAsia="Calibri" w:hAnsi="Trebuchet MS" w:cs="Times New Roman"/>
                <w:color w:val="222A35" w:themeColor="text2" w:themeShade="80"/>
              </w:rPr>
              <w:t>pentru toate cele 7 regiuni de dezvoltare mai puțin dezvoltate</w:t>
            </w:r>
          </w:p>
        </w:tc>
        <w:tc>
          <w:tcPr>
            <w:tcW w:w="1730"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hAnsi="Trebuchet MS"/>
                <w:color w:val="222A35" w:themeColor="text2" w:themeShade="80"/>
              </w:rPr>
              <w:t xml:space="preserve">4.066.000 </w:t>
            </w:r>
            <w:r w:rsidRPr="00834585">
              <w:rPr>
                <w:rFonts w:ascii="Trebuchet MS" w:eastAsia="Calibri" w:hAnsi="Trebuchet MS" w:cs="Times New Roman"/>
                <w:color w:val="222A35" w:themeColor="text2" w:themeShade="80"/>
              </w:rPr>
              <w:t>euro</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38.000.000 euro</w:t>
            </w:r>
          </w:p>
          <w:p w:rsidR="00D32C26" w:rsidRPr="00834585" w:rsidRDefault="00D32C26" w:rsidP="003A2AF4">
            <w:pPr>
              <w:spacing w:after="0" w:line="240" w:lineRule="auto"/>
              <w:jc w:val="both"/>
              <w:rPr>
                <w:rFonts w:ascii="Trebuchet MS" w:eastAsia="Calibri" w:hAnsi="Trebuchet MS" w:cs="Times New Roman"/>
                <w:color w:val="222A35" w:themeColor="text2" w:themeShade="80"/>
              </w:rPr>
            </w:pPr>
          </w:p>
        </w:tc>
      </w:tr>
      <w:tr w:rsidR="00D32C26" w:rsidRPr="00834585" w:rsidTr="00D32C26">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D32C26"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Regiunea mai dezvoltată </w:t>
            </w:r>
          </w:p>
          <w:p w:rsidR="00D32C26" w:rsidRPr="00834585" w:rsidRDefault="00D32C26" w:rsidP="00B2032A">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București-Ilfov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923B5B" w:rsidP="003A2AF4">
            <w:pPr>
              <w:spacing w:after="0" w:line="240" w:lineRule="auto"/>
              <w:rPr>
                <w:rFonts w:ascii="Trebuchet MS" w:hAnsi="Trebuchet MS"/>
                <w:color w:val="222A35" w:themeColor="text2" w:themeShade="80"/>
              </w:rPr>
            </w:pPr>
            <w:r w:rsidRPr="00834585">
              <w:rPr>
                <w:rFonts w:ascii="Trebuchet MS" w:hAnsi="Trebuchet MS"/>
                <w:color w:val="222A35" w:themeColor="text2" w:themeShade="80"/>
              </w:rPr>
              <w:t xml:space="preserve">4.746.000 </w:t>
            </w:r>
            <w:r w:rsidR="00D32C26" w:rsidRPr="00834585">
              <w:rPr>
                <w:rFonts w:ascii="Trebuchet MS" w:hAnsi="Trebuchet MS"/>
                <w:color w:val="222A35" w:themeColor="text2" w:themeShade="80"/>
              </w:rPr>
              <w:t>euro</w:t>
            </w:r>
          </w:p>
        </w:tc>
        <w:tc>
          <w:tcPr>
            <w:tcW w:w="1730"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923B5B"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1.186.500 </w:t>
            </w:r>
            <w:r w:rsidR="00D32C26" w:rsidRPr="00834585">
              <w:rPr>
                <w:rFonts w:ascii="Trebuchet MS" w:eastAsia="Calibri" w:hAnsi="Trebuchet MS" w:cs="Times New Roman"/>
                <w:color w:val="222A35" w:themeColor="text2" w:themeShade="80"/>
              </w:rPr>
              <w:t>euro</w:t>
            </w:r>
          </w:p>
        </w:tc>
        <w:tc>
          <w:tcPr>
            <w:tcW w:w="2168" w:type="dxa"/>
            <w:tcBorders>
              <w:top w:val="single" w:sz="4" w:space="0" w:color="000000"/>
              <w:left w:val="single" w:sz="4" w:space="0" w:color="000000"/>
              <w:bottom w:val="single" w:sz="4" w:space="0" w:color="000000"/>
              <w:right w:val="single" w:sz="4" w:space="0" w:color="000000"/>
            </w:tcBorders>
            <w:shd w:val="clear" w:color="auto" w:fill="auto"/>
          </w:tcPr>
          <w:p w:rsidR="00D32C26" w:rsidRPr="00834585" w:rsidRDefault="00923B5B" w:rsidP="003A2AF4">
            <w:pPr>
              <w:spacing w:after="0" w:line="240" w:lineRule="auto"/>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 xml:space="preserve">5.932.500 </w:t>
            </w:r>
            <w:r w:rsidR="00D32C26" w:rsidRPr="00834585">
              <w:rPr>
                <w:rFonts w:ascii="Trebuchet MS" w:eastAsia="Calibri" w:hAnsi="Trebuchet MS" w:cs="Times New Roman"/>
                <w:color w:val="222A35" w:themeColor="text2" w:themeShade="80"/>
              </w:rPr>
              <w:t>euro</w:t>
            </w:r>
          </w:p>
        </w:tc>
      </w:tr>
      <w:tr w:rsidR="00D32C26" w:rsidRPr="00834585" w:rsidTr="00D32C26">
        <w:tc>
          <w:tcPr>
            <w:tcW w:w="3510"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D32C26" w:rsidP="003A2AF4">
            <w:pPr>
              <w:spacing w:after="0" w:line="240" w:lineRule="auto"/>
              <w:jc w:val="both"/>
              <w:rPr>
                <w:rFonts w:ascii="Trebuchet MS" w:hAnsi="Trebuchet MS"/>
                <w:color w:val="222A35" w:themeColor="text2" w:themeShade="80"/>
              </w:rPr>
            </w:pPr>
            <w:r w:rsidRPr="00834585">
              <w:rPr>
                <w:rFonts w:ascii="Trebuchet MS" w:eastAsia="Calibri" w:hAnsi="Trebuchet MS" w:cs="Times New Roman"/>
                <w:color w:val="222A35" w:themeColor="text2" w:themeShade="80"/>
              </w:rPr>
              <w:t>TOTAL alocare pentru prezenta cerere de propuneri de proiecte</w:t>
            </w:r>
          </w:p>
        </w:tc>
        <w:tc>
          <w:tcPr>
            <w:tcW w:w="2268"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923B5B" w:rsidP="003A2AF4">
            <w:pPr>
              <w:spacing w:after="0" w:line="240" w:lineRule="auto"/>
              <w:rPr>
                <w:rFonts w:ascii="Trebuchet MS" w:hAnsi="Trebuchet MS"/>
                <w:color w:val="222A35" w:themeColor="text2" w:themeShade="80"/>
              </w:rPr>
            </w:pPr>
            <w:r w:rsidRPr="00834585">
              <w:rPr>
                <w:rFonts w:ascii="Trebuchet MS" w:hAnsi="Trebuchet MS"/>
                <w:color w:val="222A35" w:themeColor="text2" w:themeShade="80"/>
              </w:rPr>
              <w:t xml:space="preserve">38.680.000 </w:t>
            </w:r>
            <w:r w:rsidR="00D32C26" w:rsidRPr="00834585">
              <w:rPr>
                <w:rFonts w:ascii="Trebuchet MS" w:eastAsia="Calibri" w:hAnsi="Trebuchet MS" w:cs="Times New Roman"/>
                <w:color w:val="222A35" w:themeColor="text2" w:themeShade="80"/>
              </w:rPr>
              <w:t>euro</w:t>
            </w:r>
          </w:p>
        </w:tc>
        <w:tc>
          <w:tcPr>
            <w:tcW w:w="1730"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923B5B" w:rsidP="003A2AF4">
            <w:pPr>
              <w:spacing w:after="0" w:line="240" w:lineRule="auto"/>
              <w:jc w:val="both"/>
              <w:rPr>
                <w:rFonts w:ascii="Trebuchet MS" w:hAnsi="Trebuchet MS"/>
                <w:color w:val="222A35" w:themeColor="text2" w:themeShade="80"/>
              </w:rPr>
            </w:pPr>
            <w:r w:rsidRPr="00834585">
              <w:rPr>
                <w:rFonts w:ascii="Trebuchet MS" w:eastAsia="Calibri" w:hAnsi="Trebuchet MS" w:cs="Times New Roman"/>
                <w:color w:val="222A35" w:themeColor="text2" w:themeShade="80"/>
              </w:rPr>
              <w:t xml:space="preserve">5.252.500 </w:t>
            </w:r>
            <w:r w:rsidR="00D32C26" w:rsidRPr="00834585">
              <w:rPr>
                <w:rFonts w:ascii="Trebuchet MS" w:eastAsia="Calibri" w:hAnsi="Trebuchet MS" w:cs="Times New Roman"/>
                <w:color w:val="222A35" w:themeColor="text2" w:themeShade="80"/>
              </w:rPr>
              <w:t>euro</w:t>
            </w:r>
          </w:p>
        </w:tc>
        <w:tc>
          <w:tcPr>
            <w:tcW w:w="2168" w:type="dxa"/>
            <w:tcBorders>
              <w:top w:val="single" w:sz="4" w:space="0" w:color="000000"/>
              <w:left w:val="single" w:sz="4" w:space="0" w:color="000000"/>
              <w:bottom w:val="single" w:sz="4" w:space="0" w:color="000000"/>
              <w:right w:val="single" w:sz="4" w:space="0" w:color="000000"/>
            </w:tcBorders>
            <w:shd w:val="clear" w:color="auto" w:fill="EEECE1"/>
          </w:tcPr>
          <w:p w:rsidR="00D32C26" w:rsidRPr="00834585" w:rsidRDefault="00923B5B" w:rsidP="003A2AF4">
            <w:pPr>
              <w:spacing w:after="0" w:line="240" w:lineRule="auto"/>
              <w:jc w:val="both"/>
              <w:rPr>
                <w:rFonts w:ascii="Trebuchet MS" w:hAnsi="Trebuchet MS"/>
                <w:color w:val="222A35" w:themeColor="text2" w:themeShade="80"/>
              </w:rPr>
            </w:pPr>
            <w:r w:rsidRPr="00834585">
              <w:rPr>
                <w:rFonts w:ascii="Trebuchet MS" w:eastAsia="Calibri" w:hAnsi="Trebuchet MS" w:cs="Times New Roman"/>
                <w:color w:val="222A35" w:themeColor="text2" w:themeShade="80"/>
              </w:rPr>
              <w:t xml:space="preserve">43.932.500 </w:t>
            </w:r>
            <w:r w:rsidR="00D32C26" w:rsidRPr="00834585">
              <w:rPr>
                <w:rFonts w:ascii="Trebuchet MS" w:eastAsia="Calibri" w:hAnsi="Trebuchet MS" w:cs="Times New Roman"/>
                <w:color w:val="222A35" w:themeColor="text2" w:themeShade="80"/>
              </w:rPr>
              <w:t>euro</w:t>
            </w:r>
          </w:p>
        </w:tc>
      </w:tr>
    </w:tbl>
    <w:p w:rsidR="000A7B4F" w:rsidRPr="00834585" w:rsidRDefault="000A7B4F" w:rsidP="005F1567">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0A7B4F" w:rsidRPr="00834585" w:rsidRDefault="000A7B4F" w:rsidP="005F1567">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3A2AF4" w:rsidRPr="00834585" w:rsidRDefault="003A2AF4" w:rsidP="00951755">
      <w:pPr>
        <w:pStyle w:val="Listparagraf"/>
        <w:numPr>
          <w:ilvl w:val="1"/>
          <w:numId w:val="29"/>
        </w:numPr>
        <w:tabs>
          <w:tab w:val="left" w:pos="3240"/>
        </w:tabs>
        <w:spacing w:after="0" w:line="240" w:lineRule="auto"/>
        <w:ind w:left="540" w:hanging="540"/>
        <w:jc w:val="both"/>
        <w:outlineLvl w:val="1"/>
        <w:rPr>
          <w:rFonts w:ascii="Trebuchet MS" w:eastAsia="Calibri" w:hAnsi="Trebuchet MS" w:cs="Times New Roman"/>
          <w:b/>
          <w:color w:val="222A35" w:themeColor="text2" w:themeShade="80"/>
        </w:rPr>
      </w:pPr>
      <w:bookmarkStart w:id="30" w:name="_Toc489536593"/>
      <w:r w:rsidRPr="00834585">
        <w:rPr>
          <w:rFonts w:ascii="Trebuchet MS" w:eastAsia="Calibri" w:hAnsi="Trebuchet MS" w:cs="Times New Roman"/>
          <w:b/>
          <w:color w:val="222A35" w:themeColor="text2" w:themeShade="80"/>
        </w:rPr>
        <w:t>Valoarea maximă a proiectelor; rata de cofinanțare</w:t>
      </w:r>
      <w:bookmarkEnd w:id="30"/>
      <w:r w:rsidRPr="00834585">
        <w:rPr>
          <w:rFonts w:ascii="Trebuchet MS" w:eastAsia="Calibri" w:hAnsi="Trebuchet MS" w:cs="Times New Roman"/>
          <w:b/>
          <w:color w:val="222A35" w:themeColor="text2" w:themeShade="80"/>
        </w:rPr>
        <w:t xml:space="preserve"> </w:t>
      </w:r>
    </w:p>
    <w:p w:rsidR="005F1567" w:rsidRPr="00834585" w:rsidRDefault="005F1567" w:rsidP="005F1567">
      <w:pPr>
        <w:pStyle w:val="Listparagraf"/>
        <w:tabs>
          <w:tab w:val="left" w:pos="3240"/>
        </w:tabs>
        <w:spacing w:after="0" w:line="240" w:lineRule="auto"/>
        <w:ind w:left="540"/>
        <w:jc w:val="both"/>
        <w:rPr>
          <w:rFonts w:ascii="Trebuchet MS" w:eastAsia="Calibri" w:hAnsi="Trebuchet MS" w:cs="Times New Roman"/>
          <w:color w:val="222A35" w:themeColor="text2" w:themeShade="80"/>
        </w:rPr>
      </w:pPr>
    </w:p>
    <w:p w:rsidR="00D32C26" w:rsidRPr="00834585" w:rsidRDefault="00D32C26" w:rsidP="003A2AF4">
      <w:pPr>
        <w:spacing w:after="0" w:line="240" w:lineRule="auto"/>
        <w:jc w:val="both"/>
        <w:rPr>
          <w:rFonts w:ascii="Trebuchet MS" w:hAnsi="Trebuchet MS" w:cs="Arial"/>
          <w:color w:val="222A35" w:themeColor="text2" w:themeShade="80"/>
        </w:rPr>
      </w:pPr>
      <w:r w:rsidRPr="00834585">
        <w:rPr>
          <w:rFonts w:ascii="Trebuchet MS" w:eastAsia="Calibri" w:hAnsi="Trebuchet MS" w:cs="Times New Roman"/>
          <w:color w:val="222A35" w:themeColor="text2" w:themeShade="80"/>
        </w:rPr>
        <w:t xml:space="preserve">În cadrul prezentei cereri de propuneri de proiecte se va selecta un singur proiect </w:t>
      </w:r>
      <w:r w:rsidR="000E5D97" w:rsidRPr="00834585">
        <w:rPr>
          <w:rFonts w:ascii="Trebuchet MS" w:eastAsia="Calibri" w:hAnsi="Trebuchet MS" w:cs="Times New Roman"/>
          <w:color w:val="222A35" w:themeColor="text2" w:themeShade="80"/>
        </w:rPr>
        <w:t xml:space="preserve">cu valoare maximă eligibilă </w:t>
      </w:r>
      <w:r w:rsidRPr="00834585">
        <w:rPr>
          <w:rFonts w:ascii="Trebuchet MS" w:eastAsia="Calibri" w:hAnsi="Trebuchet MS" w:cs="Times New Roman"/>
          <w:color w:val="222A35" w:themeColor="text2" w:themeShade="80"/>
        </w:rPr>
        <w:t>de 4</w:t>
      </w:r>
      <w:r w:rsidR="00145E6E" w:rsidRPr="00834585">
        <w:rPr>
          <w:rFonts w:ascii="Trebuchet MS" w:eastAsia="Calibri" w:hAnsi="Trebuchet MS" w:cs="Times New Roman"/>
          <w:color w:val="222A35" w:themeColor="text2" w:themeShade="80"/>
        </w:rPr>
        <w:t>3.93</w:t>
      </w:r>
      <w:r w:rsidRPr="00834585">
        <w:rPr>
          <w:rFonts w:ascii="Trebuchet MS" w:eastAsia="Calibri" w:hAnsi="Trebuchet MS" w:cs="Times New Roman"/>
          <w:color w:val="222A35" w:themeColor="text2" w:themeShade="80"/>
        </w:rPr>
        <w:t>2.500 euro.</w:t>
      </w:r>
      <w:r w:rsidR="00762C73" w:rsidRPr="00834585">
        <w:rPr>
          <w:rFonts w:ascii="Trebuchet MS" w:eastAsia="Calibri" w:hAnsi="Trebuchet MS" w:cs="Times New Roman"/>
          <w:color w:val="222A35" w:themeColor="text2" w:themeShade="80"/>
        </w:rPr>
        <w:t xml:space="preserve"> </w:t>
      </w:r>
      <w:r w:rsidRPr="00834585">
        <w:rPr>
          <w:rFonts w:ascii="Trebuchet MS" w:hAnsi="Trebuchet MS" w:cs="Arial"/>
          <w:color w:val="222A35" w:themeColor="text2" w:themeShade="80"/>
        </w:rPr>
        <w:t>Bugetul proiectului dumneavoas</w:t>
      </w:r>
      <w:r w:rsidR="003A2AF4" w:rsidRPr="00834585">
        <w:rPr>
          <w:rFonts w:ascii="Trebuchet MS" w:hAnsi="Trebuchet MS" w:cs="Arial"/>
          <w:color w:val="222A35" w:themeColor="text2" w:themeShade="80"/>
        </w:rPr>
        <w:t xml:space="preserve">tră va fi exprimat DOAR în </w:t>
      </w:r>
      <w:r w:rsidR="00207D6B" w:rsidRPr="00834585">
        <w:rPr>
          <w:rFonts w:ascii="Trebuchet MS" w:hAnsi="Trebuchet MS" w:cs="Arial"/>
          <w:color w:val="222A35" w:themeColor="text2" w:themeShade="80"/>
        </w:rPr>
        <w:t>lei.</w:t>
      </w:r>
    </w:p>
    <w:p w:rsidR="00207D6B" w:rsidRPr="00834585" w:rsidRDefault="00207D6B" w:rsidP="003A2AF4">
      <w:pPr>
        <w:spacing w:after="0" w:line="240" w:lineRule="auto"/>
        <w:jc w:val="both"/>
        <w:rPr>
          <w:rFonts w:ascii="Trebuchet MS" w:hAnsi="Trebuchet MS" w:cs="Arial"/>
          <w:color w:val="222A35" w:themeColor="text2" w:themeShade="80"/>
        </w:rPr>
      </w:pPr>
    </w:p>
    <w:p w:rsidR="00207D6B" w:rsidRPr="00834585" w:rsidRDefault="00207D6B" w:rsidP="003A2AF4">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Cursul de schimb care va fi utilizat pentru stabilirea acestei valori este cursul Inforeuro aferent lunii </w:t>
      </w:r>
      <w:r w:rsidR="00772E2C" w:rsidRPr="00834585">
        <w:rPr>
          <w:rFonts w:ascii="Trebuchet MS" w:hAnsi="Trebuchet MS"/>
          <w:color w:val="222A35" w:themeColor="text2" w:themeShade="80"/>
          <w:highlight w:val="yellow"/>
        </w:rPr>
        <w:t xml:space="preserve">august </w:t>
      </w:r>
      <w:r w:rsidRPr="00834585">
        <w:rPr>
          <w:rFonts w:ascii="Trebuchet MS" w:hAnsi="Trebuchet MS"/>
          <w:color w:val="222A35" w:themeColor="text2" w:themeShade="80"/>
          <w:highlight w:val="yellow"/>
        </w:rPr>
        <w:t>2017,</w:t>
      </w:r>
      <w:r w:rsidRPr="00834585">
        <w:rPr>
          <w:rFonts w:ascii="Trebuchet MS" w:hAnsi="Trebuchet MS"/>
          <w:color w:val="222A35" w:themeColor="text2" w:themeShade="80"/>
        </w:rPr>
        <w:t xml:space="preserve"> respectiv </w:t>
      </w:r>
      <w:r w:rsidRPr="00834585">
        <w:rPr>
          <w:rFonts w:ascii="Trebuchet MS" w:hAnsi="Trebuchet MS"/>
          <w:color w:val="222A35" w:themeColor="text2" w:themeShade="80"/>
          <w:highlight w:val="yellow"/>
        </w:rPr>
        <w:t xml:space="preserve">1 EURO = </w:t>
      </w:r>
      <w:r w:rsidR="00772E2C" w:rsidRPr="00834585">
        <w:rPr>
          <w:rFonts w:ascii="Trebuchet MS" w:hAnsi="Trebuchet MS"/>
          <w:color w:val="222A35" w:themeColor="text2" w:themeShade="80"/>
          <w:highlight w:val="yellow"/>
        </w:rPr>
        <w:t xml:space="preserve">4,5580 </w:t>
      </w:r>
      <w:r w:rsidRPr="00834585">
        <w:rPr>
          <w:rFonts w:ascii="Trebuchet MS" w:hAnsi="Trebuchet MS"/>
          <w:color w:val="222A35" w:themeColor="text2" w:themeShade="80"/>
          <w:highlight w:val="yellow"/>
        </w:rPr>
        <w:t>RON</w:t>
      </w:r>
      <w:r w:rsidRPr="00834585">
        <w:rPr>
          <w:rFonts w:ascii="Trebuchet MS" w:hAnsi="Trebuchet MS"/>
          <w:color w:val="222A35" w:themeColor="text2" w:themeShade="80"/>
        </w:rPr>
        <w:t>.</w:t>
      </w:r>
    </w:p>
    <w:p w:rsidR="00207D6B" w:rsidRPr="00834585" w:rsidRDefault="00207D6B" w:rsidP="003A2AF4">
      <w:pPr>
        <w:spacing w:after="0" w:line="240" w:lineRule="auto"/>
        <w:jc w:val="both"/>
        <w:rPr>
          <w:rFonts w:ascii="Trebuchet MS" w:eastAsia="Calibri" w:hAnsi="Trebuchet MS" w:cs="Times New Roman"/>
          <w:color w:val="222A35" w:themeColor="text2" w:themeShade="80"/>
        </w:rPr>
      </w:pPr>
    </w:p>
    <w:p w:rsidR="00D32C26" w:rsidRPr="00834585" w:rsidRDefault="00D32C26" w:rsidP="003A2AF4">
      <w:pPr>
        <w:pStyle w:val="Titlu3"/>
        <w:spacing w:before="0" w:line="240" w:lineRule="auto"/>
        <w:jc w:val="both"/>
        <w:rPr>
          <w:rFonts w:ascii="Trebuchet MS" w:hAnsi="Trebuchet MS"/>
          <w:color w:val="222A35" w:themeColor="text2" w:themeShade="80"/>
          <w:sz w:val="22"/>
          <w:szCs w:val="22"/>
        </w:rPr>
      </w:pPr>
      <w:bookmarkStart w:id="31" w:name="_Toc449017705"/>
      <w:bookmarkStart w:id="32" w:name="_Toc458077169"/>
      <w:bookmarkStart w:id="33" w:name="_Toc489536594"/>
      <w:r w:rsidRPr="00834585">
        <w:rPr>
          <w:rFonts w:ascii="Trebuchet MS" w:hAnsi="Trebuchet MS"/>
          <w:color w:val="222A35" w:themeColor="text2" w:themeShade="80"/>
          <w:sz w:val="22"/>
          <w:szCs w:val="22"/>
        </w:rPr>
        <w:t>1.9.</w:t>
      </w:r>
      <w:r w:rsidR="0004765B" w:rsidRPr="00834585">
        <w:rPr>
          <w:rFonts w:ascii="Trebuchet MS" w:hAnsi="Trebuchet MS"/>
          <w:color w:val="222A35" w:themeColor="text2" w:themeShade="80"/>
          <w:sz w:val="22"/>
          <w:szCs w:val="22"/>
        </w:rPr>
        <w:t>1</w:t>
      </w:r>
      <w:r w:rsidRPr="00834585">
        <w:rPr>
          <w:rFonts w:ascii="Trebuchet MS" w:hAnsi="Trebuchet MS"/>
          <w:color w:val="222A35" w:themeColor="text2" w:themeShade="80"/>
          <w:sz w:val="22"/>
          <w:szCs w:val="22"/>
        </w:rPr>
        <w:t>. Cofinanțarea națională (cofinanțarea publică și cofinanțarea proprie)</w:t>
      </w:r>
      <w:bookmarkEnd w:id="31"/>
      <w:bookmarkEnd w:id="32"/>
      <w:bookmarkEnd w:id="33"/>
    </w:p>
    <w:p w:rsidR="00D32C26" w:rsidRPr="00834585" w:rsidRDefault="00D32C26" w:rsidP="003A2AF4">
      <w:pPr>
        <w:spacing w:after="0" w:line="240" w:lineRule="auto"/>
        <w:jc w:val="both"/>
        <w:rPr>
          <w:rFonts w:ascii="Trebuchet MS" w:hAnsi="Trebuchet MS"/>
          <w:color w:val="222A35" w:themeColor="text2" w:themeShade="80"/>
        </w:rPr>
      </w:pPr>
    </w:p>
    <w:p w:rsidR="00207D6B" w:rsidRPr="00834585" w:rsidRDefault="00207D6B" w:rsidP="00207D6B">
      <w:pPr>
        <w:autoSpaceDE w:val="0"/>
        <w:autoSpaceDN w:val="0"/>
        <w:adjustRightInd w:val="0"/>
        <w:spacing w:after="0" w:line="240" w:lineRule="auto"/>
        <w:jc w:val="both"/>
        <w:rPr>
          <w:rFonts w:ascii="Trebuchet MS" w:hAnsi="Trebuchet MS" w:cs="Calibri"/>
          <w:color w:val="222A35" w:themeColor="text2" w:themeShade="80"/>
        </w:rPr>
      </w:pPr>
      <w:r w:rsidRPr="00834585">
        <w:rPr>
          <w:rFonts w:ascii="Trebuchet MS" w:hAnsi="Trebuchet MS" w:cs="Calibri,Bold"/>
          <w:bCs/>
          <w:color w:val="222A35" w:themeColor="text2" w:themeShade="80"/>
        </w:rPr>
        <w:lastRenderedPageBreak/>
        <w:t xml:space="preserve">Contribuția eligibilă minimă a solicitantului </w:t>
      </w:r>
      <w:r w:rsidRPr="00834585">
        <w:rPr>
          <w:rFonts w:ascii="Trebuchet MS" w:hAnsi="Trebuchet MS" w:cs="Calibri"/>
          <w:color w:val="222A35" w:themeColor="text2" w:themeShade="80"/>
        </w:rPr>
        <w:t xml:space="preserve">reprezintă procentul din valoarea totală eligibilă a proiectului propus, care va fi suportat de solicitant, conform cerințelor prevăzute în documentul </w:t>
      </w:r>
      <w:r w:rsidRPr="00834585">
        <w:rPr>
          <w:rFonts w:ascii="Trebuchet MS" w:hAnsi="Trebuchet MS" w:cs="Calibri,Italic"/>
          <w:i/>
          <w:iCs/>
          <w:color w:val="222A35" w:themeColor="text2" w:themeShade="80"/>
        </w:rPr>
        <w:t>Orientări privind</w:t>
      </w:r>
      <w:r w:rsidRPr="00834585">
        <w:rPr>
          <w:rFonts w:ascii="Trebuchet MS" w:hAnsi="Trebuchet MS" w:cs="Calibri"/>
          <w:color w:val="222A35" w:themeColor="text2" w:themeShade="80"/>
        </w:rPr>
        <w:t xml:space="preserve"> </w:t>
      </w:r>
      <w:r w:rsidRPr="00834585">
        <w:rPr>
          <w:rFonts w:ascii="Trebuchet MS" w:hAnsi="Trebuchet MS" w:cs="Calibri,Italic"/>
          <w:i/>
          <w:iCs/>
          <w:color w:val="222A35" w:themeColor="text2" w:themeShade="80"/>
        </w:rPr>
        <w:t>accesarea finanțărilor în cadrul Programului Operațional Capital Uman 2014-2020 (</w:t>
      </w:r>
      <w:r w:rsidRPr="00834585">
        <w:rPr>
          <w:rFonts w:ascii="Trebuchet MS" w:hAnsi="Trebuchet MS" w:cs="Calibri"/>
          <w:color w:val="222A35" w:themeColor="text2" w:themeShade="80"/>
        </w:rPr>
        <w:t>http://www.fonduriue.ro/images/files/programe/CU/POCU2014/20.04/ORIENTARI.GENERALE.POCU.pdf</w:t>
      </w:r>
      <w:r w:rsidR="002C5DAB" w:rsidRPr="00834585">
        <w:rPr>
          <w:rFonts w:ascii="Trebuchet MS" w:hAnsi="Trebuchet MS" w:cs="Calibri"/>
          <w:color w:val="222A35" w:themeColor="text2" w:themeShade="80"/>
        </w:rPr>
        <w:t>)</w:t>
      </w:r>
    </w:p>
    <w:p w:rsidR="00304DE8" w:rsidRPr="00834585" w:rsidRDefault="00207D6B" w:rsidP="00207D6B">
      <w:pPr>
        <w:autoSpaceDE w:val="0"/>
        <w:autoSpaceDN w:val="0"/>
        <w:adjustRightInd w:val="0"/>
        <w:spacing w:after="0" w:line="240" w:lineRule="auto"/>
        <w:jc w:val="both"/>
        <w:rPr>
          <w:rFonts w:ascii="Trebuchet MS" w:hAnsi="Trebuchet MS" w:cs="Calibri"/>
          <w:color w:val="222A35" w:themeColor="text2" w:themeShade="80"/>
        </w:rPr>
      </w:pPr>
      <w:r w:rsidRPr="00834585">
        <w:rPr>
          <w:rFonts w:ascii="Trebuchet MS" w:hAnsi="Trebuchet MS" w:cs="Calibri"/>
          <w:color w:val="222A35" w:themeColor="text2" w:themeShade="80"/>
        </w:rPr>
        <w:t>Pe parcursul implementării proiectului, cheltuielile necesare derulării proiectului angajate de Solicitant dar care nu fac parte din cheltuielile declarate eligibile în cadrul acestui apel, vo</w:t>
      </w:r>
      <w:r w:rsidR="002C5DAB" w:rsidRPr="00834585">
        <w:rPr>
          <w:rFonts w:ascii="Trebuchet MS" w:hAnsi="Trebuchet MS" w:cs="Calibri"/>
          <w:color w:val="222A35" w:themeColor="text2" w:themeShade="80"/>
        </w:rPr>
        <w:t>r fi suportate de către acesta.</w:t>
      </w:r>
    </w:p>
    <w:p w:rsidR="000A7B4F" w:rsidRPr="00834585" w:rsidRDefault="000A7B4F" w:rsidP="000A7B4F">
      <w:pPr>
        <w:spacing w:before="120" w:after="120" w:line="240" w:lineRule="auto"/>
        <w:jc w:val="both"/>
        <w:rPr>
          <w:rFonts w:ascii="Trebuchet MS" w:eastAsia="Times New Roman" w:hAnsi="Trebuchet MS" w:cs="Arial"/>
          <w:color w:val="222A35" w:themeColor="text2" w:themeShade="80"/>
        </w:rPr>
      </w:pPr>
      <w:r w:rsidRPr="00834585">
        <w:rPr>
          <w:rFonts w:ascii="Trebuchet MS" w:eastAsia="Times New Roman" w:hAnsi="Trebuchet MS" w:cs="Arial"/>
          <w:color w:val="222A35" w:themeColor="text2" w:themeShade="80"/>
        </w:rPr>
        <w:t xml:space="preserve">Pentru proiectele finanțate în contextul prezentului ghid, valoarea eligibilă a proiectului, contribuția privată proprie, cofinanțarea UE, asistența financiară nerambursabilă solicitată vor fi defalcate automat de sistemul informatic pe cele două tipuri de regiuni de dezvoltare (regiune mai puțin dezvoltată/ regiune mai dezvoltată) în baza unei pro-rata (pentru regiunea mai </w:t>
      </w:r>
      <w:r w:rsidR="003A3009" w:rsidRPr="00834585">
        <w:rPr>
          <w:rFonts w:ascii="Trebuchet MS" w:eastAsia="Times New Roman" w:hAnsi="Trebuchet MS" w:cs="Arial"/>
          <w:color w:val="222A35" w:themeColor="text2" w:themeShade="80"/>
        </w:rPr>
        <w:t xml:space="preserve">dezvoltată - 11,3 </w:t>
      </w:r>
      <w:r w:rsidRPr="00834585">
        <w:rPr>
          <w:rFonts w:ascii="Trebuchet MS" w:eastAsia="Times New Roman" w:hAnsi="Trebuchet MS" w:cs="Arial"/>
          <w:color w:val="222A35" w:themeColor="text2" w:themeShade="80"/>
        </w:rPr>
        <w:t>%, iar pentru regiunile ma</w:t>
      </w:r>
      <w:r w:rsidR="003A3009" w:rsidRPr="00834585">
        <w:rPr>
          <w:rFonts w:ascii="Trebuchet MS" w:eastAsia="Times New Roman" w:hAnsi="Trebuchet MS" w:cs="Arial"/>
          <w:color w:val="222A35" w:themeColor="text2" w:themeShade="80"/>
        </w:rPr>
        <w:t xml:space="preserve">i puțin dezvoltate - 88,7 </w:t>
      </w:r>
      <w:r w:rsidRPr="00834585">
        <w:rPr>
          <w:rFonts w:ascii="Trebuchet MS" w:eastAsia="Times New Roman" w:hAnsi="Trebuchet MS" w:cs="Arial"/>
          <w:color w:val="222A35" w:themeColor="text2" w:themeShade="80"/>
        </w:rPr>
        <w:t xml:space="preserve">% din total). </w:t>
      </w:r>
    </w:p>
    <w:p w:rsidR="00D32C26" w:rsidRPr="00834585" w:rsidRDefault="005F1567" w:rsidP="00012B4A">
      <w:pPr>
        <w:pStyle w:val="Titlu1"/>
        <w:shd w:val="clear" w:color="auto" w:fill="E7E6E6" w:themeFill="background2"/>
        <w:rPr>
          <w:rFonts w:ascii="Trebuchet MS" w:eastAsia="Calibri" w:hAnsi="Trebuchet MS" w:cs="Times New Roman"/>
          <w:b/>
          <w:color w:val="222A35" w:themeColor="text2" w:themeShade="80"/>
          <w:sz w:val="22"/>
          <w:szCs w:val="22"/>
        </w:rPr>
      </w:pPr>
      <w:bookmarkStart w:id="34" w:name="_Toc489536595"/>
      <w:r w:rsidRPr="00834585">
        <w:rPr>
          <w:rFonts w:ascii="Trebuchet MS" w:eastAsia="Calibri" w:hAnsi="Trebuchet MS" w:cs="Times New Roman"/>
          <w:b/>
          <w:color w:val="222A35" w:themeColor="text2" w:themeShade="80"/>
          <w:sz w:val="22"/>
          <w:szCs w:val="22"/>
        </w:rPr>
        <w:t>CAPITOLUL 2. REGULI PENTRU ACORDAREA FINANȚĂRII</w:t>
      </w:r>
      <w:bookmarkEnd w:id="34"/>
    </w:p>
    <w:p w:rsidR="005F1567" w:rsidRPr="00834585" w:rsidRDefault="005F1567" w:rsidP="003A2AF4">
      <w:pPr>
        <w:tabs>
          <w:tab w:val="left" w:pos="3240"/>
        </w:tabs>
        <w:spacing w:after="0" w:line="240" w:lineRule="auto"/>
        <w:outlineLvl w:val="0"/>
        <w:rPr>
          <w:rFonts w:ascii="Trebuchet MS" w:eastAsia="Calibri" w:hAnsi="Trebuchet MS" w:cs="Times New Roman"/>
          <w:color w:val="222A35" w:themeColor="text2" w:themeShade="80"/>
        </w:rPr>
      </w:pPr>
    </w:p>
    <w:p w:rsidR="008A3DD7" w:rsidRPr="00834585" w:rsidRDefault="00D32C26" w:rsidP="00012B4A">
      <w:pPr>
        <w:pStyle w:val="Titlu2"/>
        <w:rPr>
          <w:rFonts w:ascii="Trebuchet MS" w:eastAsia="Calibri" w:hAnsi="Trebuchet MS" w:cs="Times New Roman"/>
          <w:color w:val="222A35" w:themeColor="text2" w:themeShade="80"/>
          <w:sz w:val="22"/>
          <w:szCs w:val="22"/>
        </w:rPr>
      </w:pPr>
      <w:bookmarkStart w:id="35" w:name="_Toc489536596"/>
      <w:r w:rsidRPr="00834585">
        <w:rPr>
          <w:rFonts w:ascii="Trebuchet MS" w:eastAsia="Calibri" w:hAnsi="Trebuchet MS" w:cs="Times New Roman"/>
          <w:color w:val="222A35" w:themeColor="text2" w:themeShade="80"/>
          <w:sz w:val="22"/>
          <w:szCs w:val="22"/>
        </w:rPr>
        <w:t xml:space="preserve">2.1 </w:t>
      </w:r>
      <w:r w:rsidRPr="00834585">
        <w:rPr>
          <w:rFonts w:ascii="Trebuchet MS" w:eastAsia="Calibri" w:hAnsi="Trebuchet MS" w:cs="Times New Roman"/>
          <w:b/>
          <w:color w:val="222A35" w:themeColor="text2" w:themeShade="80"/>
          <w:sz w:val="22"/>
          <w:szCs w:val="22"/>
        </w:rPr>
        <w:t>Eligibilitatea solicitantului și a partenerilor</w:t>
      </w:r>
      <w:bookmarkEnd w:id="35"/>
      <w:r w:rsidRPr="00834585">
        <w:rPr>
          <w:rFonts w:ascii="Trebuchet MS" w:eastAsia="Calibri" w:hAnsi="Trebuchet MS" w:cs="Times New Roman"/>
          <w:color w:val="222A35" w:themeColor="text2" w:themeShade="80"/>
          <w:sz w:val="22"/>
          <w:szCs w:val="22"/>
        </w:rPr>
        <w:t xml:space="preserve"> </w:t>
      </w:r>
    </w:p>
    <w:p w:rsidR="00BD07CF" w:rsidRPr="00834585" w:rsidRDefault="00BD07CF" w:rsidP="00BD07CF">
      <w:pPr>
        <w:spacing w:before="120" w:after="120" w:line="240" w:lineRule="auto"/>
        <w:jc w:val="both"/>
        <w:rPr>
          <w:rFonts w:ascii="Trebuchet MS" w:eastAsia="MS Mincho" w:hAnsi="Trebuchet MS"/>
          <w:color w:val="222A35" w:themeColor="text2" w:themeShade="80"/>
        </w:rPr>
      </w:pPr>
      <w:bookmarkStart w:id="36" w:name="_Toc444523808"/>
      <w:bookmarkStart w:id="37" w:name="_Toc448926439"/>
      <w:r w:rsidRPr="00834585">
        <w:rPr>
          <w:rFonts w:ascii="Trebuchet MS" w:eastAsia="MS Mincho" w:hAnsi="Trebuchet MS"/>
          <w:color w:val="222A35" w:themeColor="text2" w:themeShade="80"/>
        </w:rPr>
        <w:t xml:space="preserve">Se va avea în vedere capitolul relevant din </w:t>
      </w:r>
      <w:r w:rsidRPr="00834585">
        <w:rPr>
          <w:rFonts w:ascii="Trebuchet MS" w:eastAsia="MS Mincho" w:hAnsi="Trebuchet MS"/>
          <w:i/>
          <w:color w:val="222A35" w:themeColor="text2" w:themeShade="80"/>
        </w:rPr>
        <w:t xml:space="preserve">Orientări privind accesarea finanțărilor în cadrul POCU 2014-2020 </w:t>
      </w:r>
      <w:r w:rsidRPr="00834585">
        <w:rPr>
          <w:rFonts w:ascii="Trebuchet MS" w:hAnsi="Trebuchet MS"/>
          <w:color w:val="222A35" w:themeColor="text2" w:themeShade="80"/>
        </w:rPr>
        <w:t xml:space="preserve">disponibil la </w:t>
      </w:r>
      <w:hyperlink r:id="rId11" w:anchor="implementare-program" w:history="1">
        <w:r w:rsidRPr="00834585">
          <w:rPr>
            <w:rStyle w:val="Hyperlink"/>
            <w:rFonts w:ascii="Trebuchet MS" w:hAnsi="Trebuchet MS"/>
            <w:color w:val="222A35" w:themeColor="text2" w:themeShade="80"/>
          </w:rPr>
          <w:t>http://www.fonduri-ue.ro/pocu-2014#implementare-program</w:t>
        </w:r>
      </w:hyperlink>
      <w:r w:rsidRPr="00834585">
        <w:rPr>
          <w:rFonts w:ascii="Trebuchet MS" w:hAnsi="Trebuchet MS"/>
          <w:color w:val="222A35" w:themeColor="text2" w:themeShade="80"/>
        </w:rPr>
        <w:t xml:space="preserve"> </w:t>
      </w:r>
    </w:p>
    <w:p w:rsidR="00BD07CF" w:rsidRPr="00834585" w:rsidRDefault="00BD07CF" w:rsidP="00BD07CF">
      <w:pPr>
        <w:pStyle w:val="Titlu2"/>
        <w:spacing w:before="120" w:after="120" w:line="240" w:lineRule="auto"/>
        <w:jc w:val="both"/>
        <w:rPr>
          <w:rFonts w:ascii="Trebuchet MS" w:hAnsi="Trebuchet MS" w:cs="Times New Roman"/>
          <w:color w:val="222A35" w:themeColor="text2" w:themeShade="80"/>
          <w:sz w:val="22"/>
          <w:szCs w:val="22"/>
        </w:rPr>
      </w:pPr>
      <w:bookmarkStart w:id="38" w:name="_Toc482195995"/>
      <w:bookmarkStart w:id="39" w:name="_Toc489536597"/>
      <w:bookmarkEnd w:id="36"/>
      <w:bookmarkEnd w:id="37"/>
      <w:r w:rsidRPr="00834585">
        <w:rPr>
          <w:rFonts w:ascii="Trebuchet MS" w:hAnsi="Trebuchet MS" w:cs="Times New Roman"/>
          <w:color w:val="222A35" w:themeColor="text2" w:themeShade="80"/>
          <w:sz w:val="22"/>
          <w:szCs w:val="22"/>
        </w:rPr>
        <w:t xml:space="preserve">2.2. </w:t>
      </w:r>
      <w:r w:rsidRPr="00834585">
        <w:rPr>
          <w:rFonts w:ascii="Trebuchet MS" w:hAnsi="Trebuchet MS" w:cs="Times New Roman"/>
          <w:b/>
          <w:color w:val="222A35" w:themeColor="text2" w:themeShade="80"/>
          <w:sz w:val="22"/>
          <w:szCs w:val="22"/>
        </w:rPr>
        <w:t>Eligibilitatea proiectului</w:t>
      </w:r>
      <w:bookmarkEnd w:id="38"/>
      <w:bookmarkEnd w:id="39"/>
      <w:r w:rsidRPr="00834585">
        <w:rPr>
          <w:rFonts w:ascii="Trebuchet MS" w:hAnsi="Trebuchet MS" w:cs="Times New Roman"/>
          <w:color w:val="222A35" w:themeColor="text2" w:themeShade="80"/>
          <w:sz w:val="22"/>
          <w:szCs w:val="22"/>
        </w:rPr>
        <w:t xml:space="preserve"> </w:t>
      </w:r>
    </w:p>
    <w:p w:rsidR="00EC3473" w:rsidRPr="00834585" w:rsidRDefault="00BD07CF" w:rsidP="002C5DAB">
      <w:pPr>
        <w:spacing w:before="120" w:after="120" w:line="240" w:lineRule="auto"/>
        <w:jc w:val="both"/>
        <w:rPr>
          <w:rFonts w:ascii="Trebuchet MS" w:hAnsi="Trebuchet MS"/>
          <w:color w:val="222A35" w:themeColor="text2" w:themeShade="80"/>
        </w:rPr>
      </w:pPr>
      <w:r w:rsidRPr="00834585">
        <w:rPr>
          <w:rFonts w:ascii="Trebuchet MS" w:eastAsia="MS Mincho" w:hAnsi="Trebuchet MS"/>
          <w:color w:val="222A35" w:themeColor="text2" w:themeShade="80"/>
        </w:rPr>
        <w:t xml:space="preserve">Se va avea în vedere capitolul relevant din </w:t>
      </w:r>
      <w:r w:rsidRPr="00834585">
        <w:rPr>
          <w:rFonts w:ascii="Trebuchet MS" w:eastAsia="MS Mincho" w:hAnsi="Trebuchet MS"/>
          <w:i/>
          <w:color w:val="222A35" w:themeColor="text2" w:themeShade="80"/>
        </w:rPr>
        <w:t xml:space="preserve">Orientări privind accesarea finanțărilor în cadrul POCU 2014-2020 </w:t>
      </w:r>
      <w:r w:rsidRPr="00834585">
        <w:rPr>
          <w:rFonts w:ascii="Trebuchet MS" w:hAnsi="Trebuchet MS"/>
          <w:color w:val="222A35" w:themeColor="text2" w:themeShade="80"/>
        </w:rPr>
        <w:t>disponibil la</w:t>
      </w:r>
      <w:r w:rsidR="004F596D" w:rsidRPr="00834585">
        <w:rPr>
          <w:rFonts w:ascii="Trebuchet MS" w:hAnsi="Trebuchet MS"/>
          <w:color w:val="222A35" w:themeColor="text2" w:themeShade="80"/>
        </w:rPr>
        <w:t>:</w:t>
      </w:r>
      <w:r w:rsidRPr="00834585">
        <w:rPr>
          <w:rFonts w:ascii="Trebuchet MS" w:hAnsi="Trebuchet MS"/>
          <w:color w:val="222A35" w:themeColor="text2" w:themeShade="80"/>
        </w:rPr>
        <w:t xml:space="preserve"> </w:t>
      </w:r>
      <w:hyperlink r:id="rId12" w:anchor="implementare-program" w:history="1">
        <w:r w:rsidRPr="00834585">
          <w:rPr>
            <w:rStyle w:val="Hyperlink"/>
            <w:rFonts w:ascii="Trebuchet MS" w:hAnsi="Trebuchet MS"/>
            <w:color w:val="222A35" w:themeColor="text2" w:themeShade="80"/>
          </w:rPr>
          <w:t>http://www.fonduri-ue.ro/pocu-2014#implementare-program</w:t>
        </w:r>
      </w:hyperlink>
      <w:r w:rsidR="002C5DAB" w:rsidRPr="00834585">
        <w:rPr>
          <w:rFonts w:ascii="Trebuchet MS" w:hAnsi="Trebuchet MS"/>
          <w:color w:val="222A35" w:themeColor="text2" w:themeShade="80"/>
        </w:rPr>
        <w:t xml:space="preserve"> </w:t>
      </w:r>
    </w:p>
    <w:p w:rsidR="00EC3473" w:rsidRPr="00834585" w:rsidRDefault="00EC3473" w:rsidP="00EC3473">
      <w:pPr>
        <w:pStyle w:val="Titlu2"/>
        <w:spacing w:before="0" w:line="240" w:lineRule="auto"/>
        <w:rPr>
          <w:rFonts w:ascii="Trebuchet MS" w:hAnsi="Trebuchet MS"/>
          <w:color w:val="222A35" w:themeColor="text2" w:themeShade="80"/>
          <w:sz w:val="22"/>
          <w:szCs w:val="22"/>
        </w:rPr>
      </w:pPr>
      <w:bookmarkStart w:id="40" w:name="_Toc458077180"/>
      <w:bookmarkStart w:id="41" w:name="_Toc489536598"/>
      <w:bookmarkStart w:id="42" w:name="_Toc449017715"/>
      <w:bookmarkStart w:id="43" w:name="_Toc457553722"/>
      <w:r w:rsidRPr="00834585">
        <w:rPr>
          <w:rFonts w:ascii="Trebuchet MS" w:hAnsi="Trebuchet MS"/>
          <w:color w:val="222A35" w:themeColor="text2" w:themeShade="80"/>
          <w:sz w:val="22"/>
          <w:szCs w:val="22"/>
        </w:rPr>
        <w:t xml:space="preserve">2.3. </w:t>
      </w:r>
      <w:r w:rsidRPr="00834585">
        <w:rPr>
          <w:rFonts w:ascii="Trebuchet MS" w:hAnsi="Trebuchet MS"/>
          <w:b/>
          <w:color w:val="222A35" w:themeColor="text2" w:themeShade="80"/>
          <w:sz w:val="22"/>
          <w:szCs w:val="22"/>
        </w:rPr>
        <w:t>Eligibilitatea cheltuielilor</w:t>
      </w:r>
      <w:bookmarkEnd w:id="40"/>
      <w:bookmarkEnd w:id="41"/>
      <w:r w:rsidRPr="00834585">
        <w:rPr>
          <w:rFonts w:ascii="Trebuchet MS" w:hAnsi="Trebuchet MS"/>
          <w:color w:val="222A35" w:themeColor="text2" w:themeShade="80"/>
          <w:sz w:val="22"/>
          <w:szCs w:val="22"/>
        </w:rPr>
        <w:t xml:space="preserve"> </w:t>
      </w:r>
    </w:p>
    <w:p w:rsidR="00EB380A" w:rsidRPr="00834585" w:rsidRDefault="00EB380A" w:rsidP="00EB380A">
      <w:pPr>
        <w:rPr>
          <w:rFonts w:ascii="Trebuchet MS" w:hAnsi="Trebuchet MS"/>
          <w:color w:val="222A35" w:themeColor="text2" w:themeShade="80"/>
        </w:rPr>
      </w:pPr>
    </w:p>
    <w:p w:rsidR="00EA5E6F" w:rsidRPr="00834585" w:rsidRDefault="00EA5E6F" w:rsidP="00EB380A">
      <w:pPr>
        <w:pStyle w:val="Titlu2"/>
        <w:spacing w:before="0" w:after="120"/>
        <w:jc w:val="both"/>
        <w:rPr>
          <w:rFonts w:ascii="Trebuchet MS" w:hAnsi="Trebuchet MS" w:cs="Times New Roman"/>
          <w:color w:val="222A35" w:themeColor="text2" w:themeShade="80"/>
          <w:sz w:val="22"/>
          <w:szCs w:val="22"/>
        </w:rPr>
      </w:pPr>
      <w:bookmarkStart w:id="44" w:name="_Toc489536599"/>
      <w:r w:rsidRPr="00834585">
        <w:rPr>
          <w:rFonts w:ascii="Trebuchet MS" w:hAnsi="Trebuchet MS" w:cs="Times New Roman"/>
          <w:b/>
          <w:color w:val="222A35" w:themeColor="text2" w:themeShade="80"/>
          <w:sz w:val="22"/>
          <w:szCs w:val="22"/>
        </w:rPr>
        <w:t>Încadrarea cheltuielilor</w:t>
      </w:r>
      <w:bookmarkEnd w:id="44"/>
    </w:p>
    <w:p w:rsidR="00EA5E6F" w:rsidRDefault="00EA5E6F" w:rsidP="00EA5E6F">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Listă orientativă privind încadrarea cheltuielilor eligibile aferente proiectului în categoriile/ subcategoriile de cheltuieli conform MySMIS:</w:t>
      </w:r>
    </w:p>
    <w:p w:rsidR="00AC10F3" w:rsidRDefault="00AC10F3" w:rsidP="00EA5E6F">
      <w:pPr>
        <w:spacing w:before="120" w:after="120" w:line="240" w:lineRule="auto"/>
        <w:jc w:val="both"/>
        <w:rPr>
          <w:rFonts w:ascii="Trebuchet MS" w:hAnsi="Trebuchet MS"/>
          <w:color w:val="222A35" w:themeColor="text2" w:themeShade="80"/>
        </w:rPr>
      </w:pPr>
    </w:p>
    <w:p w:rsidR="00AC10F3" w:rsidRDefault="00AC10F3" w:rsidP="00EA5E6F">
      <w:pPr>
        <w:spacing w:before="120" w:after="120" w:line="240" w:lineRule="auto"/>
        <w:jc w:val="both"/>
        <w:rPr>
          <w:rFonts w:ascii="Trebuchet MS" w:hAnsi="Trebuchet MS"/>
          <w:color w:val="222A35" w:themeColor="text2" w:themeShade="80"/>
        </w:rPr>
      </w:pPr>
    </w:p>
    <w:p w:rsidR="00AC10F3" w:rsidRDefault="00AC10F3" w:rsidP="00EA5E6F">
      <w:pPr>
        <w:spacing w:before="120" w:after="120" w:line="240" w:lineRule="auto"/>
        <w:jc w:val="both"/>
        <w:rPr>
          <w:rFonts w:ascii="Trebuchet MS" w:hAnsi="Trebuchet MS"/>
          <w:color w:val="222A35" w:themeColor="text2" w:themeShade="80"/>
        </w:rPr>
      </w:pPr>
    </w:p>
    <w:p w:rsidR="00AC10F3" w:rsidRDefault="00AC10F3" w:rsidP="00EA5E6F">
      <w:pPr>
        <w:spacing w:before="120" w:after="120" w:line="240" w:lineRule="auto"/>
        <w:jc w:val="both"/>
        <w:rPr>
          <w:rFonts w:ascii="Trebuchet MS" w:hAnsi="Trebuchet MS"/>
          <w:color w:val="222A35" w:themeColor="text2" w:themeShade="80"/>
        </w:rPr>
      </w:pPr>
    </w:p>
    <w:p w:rsidR="00AC10F3" w:rsidRDefault="00AC10F3" w:rsidP="00EA5E6F">
      <w:pPr>
        <w:spacing w:before="120" w:after="120" w:line="240" w:lineRule="auto"/>
        <w:jc w:val="both"/>
        <w:rPr>
          <w:rFonts w:ascii="Trebuchet MS" w:hAnsi="Trebuchet MS"/>
          <w:color w:val="222A35" w:themeColor="text2" w:themeShade="80"/>
        </w:rPr>
      </w:pPr>
    </w:p>
    <w:p w:rsidR="00AC10F3" w:rsidRDefault="00AC10F3" w:rsidP="00EA5E6F">
      <w:pPr>
        <w:spacing w:before="120" w:after="120" w:line="240" w:lineRule="auto"/>
        <w:jc w:val="both"/>
        <w:rPr>
          <w:rFonts w:ascii="Trebuchet MS" w:hAnsi="Trebuchet MS"/>
          <w:color w:val="222A35" w:themeColor="text2" w:themeShade="80"/>
        </w:rPr>
      </w:pPr>
    </w:p>
    <w:p w:rsidR="00AC10F3" w:rsidRDefault="00AC10F3" w:rsidP="00EA5E6F">
      <w:pPr>
        <w:spacing w:before="120" w:after="120" w:line="240" w:lineRule="auto"/>
        <w:jc w:val="both"/>
        <w:rPr>
          <w:rFonts w:ascii="Trebuchet MS" w:hAnsi="Trebuchet MS"/>
          <w:color w:val="222A35" w:themeColor="text2" w:themeShade="80"/>
        </w:rPr>
      </w:pPr>
    </w:p>
    <w:p w:rsidR="00723FB8" w:rsidRDefault="00723FB8" w:rsidP="00EA5E6F">
      <w:pPr>
        <w:spacing w:before="120" w:after="120" w:line="240" w:lineRule="auto"/>
        <w:jc w:val="both"/>
        <w:rPr>
          <w:rFonts w:ascii="Trebuchet MS" w:hAnsi="Trebuchet MS"/>
          <w:color w:val="222A35" w:themeColor="text2" w:themeShade="80"/>
        </w:rPr>
        <w:sectPr w:rsidR="00723FB8" w:rsidSect="00834585">
          <w:headerReference w:type="default" r:id="rId13"/>
          <w:footerReference w:type="first" r:id="rId14"/>
          <w:pgSz w:w="12240" w:h="15840"/>
          <w:pgMar w:top="634" w:right="1440" w:bottom="1440" w:left="1440" w:header="720" w:footer="720" w:gutter="0"/>
          <w:cols w:space="720"/>
          <w:docGrid w:linePitch="360"/>
        </w:sectPr>
      </w:pPr>
    </w:p>
    <w:p w:rsidR="00723FB8" w:rsidRDefault="00723FB8" w:rsidP="00EA5E6F">
      <w:pPr>
        <w:spacing w:before="120" w:after="120" w:line="240" w:lineRule="auto"/>
        <w:jc w:val="both"/>
        <w:rPr>
          <w:rFonts w:ascii="Trebuchet MS" w:hAnsi="Trebuchet MS"/>
          <w:color w:val="222A35" w:themeColor="text2" w:themeShade="80"/>
        </w:rPr>
      </w:pPr>
    </w:p>
    <w:p w:rsidR="00303BEE" w:rsidRDefault="00303BEE" w:rsidP="00EA5E6F">
      <w:pPr>
        <w:spacing w:before="120" w:after="120" w:line="240" w:lineRule="auto"/>
        <w:jc w:val="both"/>
        <w:rPr>
          <w:rFonts w:ascii="Trebuchet MS" w:hAnsi="Trebuchet MS"/>
          <w:color w:val="222A35" w:themeColor="text2" w:themeShade="80"/>
        </w:rPr>
        <w:sectPr w:rsidR="00303BEE" w:rsidSect="00EC3473">
          <w:pgSz w:w="12240" w:h="15840"/>
          <w:pgMar w:top="1440" w:right="1440" w:bottom="1440" w:left="1440" w:header="720" w:footer="720" w:gutter="0"/>
          <w:cols w:space="720"/>
          <w:docGrid w:linePitch="360"/>
        </w:sectPr>
      </w:pPr>
    </w:p>
    <w:p w:rsidR="00AC10F3" w:rsidRPr="00834585" w:rsidRDefault="00AC10F3" w:rsidP="00EA5E6F">
      <w:pPr>
        <w:spacing w:before="120" w:after="120" w:line="240" w:lineRule="auto"/>
        <w:jc w:val="both"/>
        <w:rPr>
          <w:rFonts w:ascii="Trebuchet MS" w:hAnsi="Trebuchet MS"/>
          <w:color w:val="222A35" w:themeColor="text2" w:themeShade="80"/>
        </w:rPr>
      </w:pPr>
    </w:p>
    <w:tbl>
      <w:tblPr>
        <w:tblStyle w:val="Tabelgril"/>
        <w:tblpPr w:leftFromText="180" w:rightFromText="180" w:vertAnchor="text" w:tblpY="1"/>
        <w:tblOverlap w:val="never"/>
        <w:tblW w:w="5007" w:type="pct"/>
        <w:tblLayout w:type="fixed"/>
        <w:tblLook w:val="04A0" w:firstRow="1" w:lastRow="0" w:firstColumn="1" w:lastColumn="0" w:noHBand="0" w:noVBand="1"/>
      </w:tblPr>
      <w:tblGrid>
        <w:gridCol w:w="1136"/>
        <w:gridCol w:w="2329"/>
        <w:gridCol w:w="3027"/>
        <w:gridCol w:w="6466"/>
        <w:gridCol w:w="10"/>
      </w:tblGrid>
      <w:tr w:rsidR="00834585" w:rsidRPr="00834585" w:rsidTr="00723FB8">
        <w:tc>
          <w:tcPr>
            <w:tcW w:w="5000" w:type="pct"/>
            <w:gridSpan w:val="5"/>
            <w:shd w:val="clear" w:color="auto" w:fill="FBE4D5" w:themeFill="accent2" w:themeFillTint="33"/>
          </w:tcPr>
          <w:bookmarkEnd w:id="42"/>
          <w:bookmarkEnd w:id="43"/>
          <w:p w:rsidR="000F15AB" w:rsidRPr="00834585" w:rsidRDefault="000F15AB" w:rsidP="00EA5E6F">
            <w:pPr>
              <w:spacing w:after="0" w:line="240" w:lineRule="auto"/>
              <w:jc w:val="both"/>
              <w:rPr>
                <w:rFonts w:ascii="Trebuchet MS" w:hAnsi="Trebuchet MS"/>
                <w:b/>
                <w:color w:val="222A35" w:themeColor="text2" w:themeShade="80"/>
              </w:rPr>
            </w:pPr>
            <w:r w:rsidRPr="00834585">
              <w:rPr>
                <w:rFonts w:ascii="Trebuchet MS" w:hAnsi="Trebuchet MS"/>
                <w:b/>
                <w:color w:val="222A35" w:themeColor="text2" w:themeShade="80"/>
              </w:rPr>
              <w:t xml:space="preserve">Cheltuieli directe </w:t>
            </w:r>
          </w:p>
          <w:p w:rsidR="000F15AB" w:rsidRPr="00834585" w:rsidRDefault="000F15AB" w:rsidP="00303BEE">
            <w:pPr>
              <w:spacing w:after="0" w:line="240" w:lineRule="auto"/>
              <w:jc w:val="both"/>
              <w:rPr>
                <w:rFonts w:ascii="Trebuchet MS" w:hAnsi="Trebuchet MS"/>
                <w:b/>
                <w:color w:val="222A35" w:themeColor="text2" w:themeShade="80"/>
              </w:rPr>
            </w:pPr>
            <w:r w:rsidRPr="00834585">
              <w:rPr>
                <w:rFonts w:ascii="Trebuchet MS" w:hAnsi="Trebuchet MS"/>
                <w:b/>
                <w:color w:val="222A35" w:themeColor="text2" w:themeShade="80"/>
              </w:rPr>
              <w:t xml:space="preserve">Cheltuielile directe </w:t>
            </w:r>
            <w:r w:rsidRPr="00834585">
              <w:rPr>
                <w:rFonts w:ascii="Trebuchet MS" w:hAnsi="Trebuchet MS"/>
                <w:color w:val="222A35" w:themeColor="text2" w:themeShade="80"/>
              </w:rPr>
              <w:t xml:space="preserve">reprezintă cheltuieli care pot fi atribuite unei anumite activități individuale din cadrul proiectului şi pentru care este demonstrată legătura cu activitatea/ sub activitatea în cauză </w:t>
            </w:r>
          </w:p>
        </w:tc>
      </w:tr>
      <w:tr w:rsidR="00834585" w:rsidRPr="00834585" w:rsidTr="00723FB8">
        <w:trPr>
          <w:tblHeader/>
        </w:trPr>
        <w:tc>
          <w:tcPr>
            <w:tcW w:w="438" w:type="pct"/>
            <w:tcBorders>
              <w:bottom w:val="single" w:sz="4" w:space="0" w:color="auto"/>
            </w:tcBorders>
            <w:shd w:val="clear" w:color="auto" w:fill="FBE4D5" w:themeFill="accent2" w:themeFillTint="33"/>
          </w:tcPr>
          <w:p w:rsidR="000F15AB" w:rsidRPr="00834585" w:rsidRDefault="000F15AB" w:rsidP="00EA5E6F">
            <w:pPr>
              <w:jc w:val="both"/>
              <w:rPr>
                <w:rFonts w:ascii="Trebuchet MS" w:hAnsi="Trebuchet MS"/>
                <w:b/>
                <w:color w:val="222A35" w:themeColor="text2" w:themeShade="80"/>
              </w:rPr>
            </w:pPr>
          </w:p>
        </w:tc>
        <w:tc>
          <w:tcPr>
            <w:tcW w:w="898" w:type="pct"/>
            <w:shd w:val="clear" w:color="auto" w:fill="FBE4D5" w:themeFill="accent2" w:themeFillTint="33"/>
            <w:vAlign w:val="center"/>
          </w:tcPr>
          <w:p w:rsidR="000F15AB" w:rsidRPr="00834585" w:rsidRDefault="000F15AB" w:rsidP="00EA5E6F">
            <w:pPr>
              <w:jc w:val="both"/>
              <w:rPr>
                <w:rFonts w:ascii="Trebuchet MS" w:hAnsi="Trebuchet MS"/>
                <w:b/>
                <w:color w:val="222A35" w:themeColor="text2" w:themeShade="80"/>
              </w:rPr>
            </w:pPr>
            <w:r w:rsidRPr="00834585">
              <w:rPr>
                <w:rFonts w:ascii="Trebuchet MS" w:hAnsi="Trebuchet MS"/>
                <w:b/>
                <w:color w:val="222A35" w:themeColor="text2" w:themeShade="80"/>
              </w:rPr>
              <w:t>Categorie MySMIS</w:t>
            </w:r>
          </w:p>
        </w:tc>
        <w:tc>
          <w:tcPr>
            <w:tcW w:w="1167" w:type="pct"/>
            <w:shd w:val="clear" w:color="auto" w:fill="FBE4D5" w:themeFill="accent2" w:themeFillTint="33"/>
            <w:vAlign w:val="center"/>
          </w:tcPr>
          <w:p w:rsidR="000F15AB" w:rsidRPr="00834585" w:rsidRDefault="000F15AB" w:rsidP="00EA5E6F">
            <w:pPr>
              <w:jc w:val="both"/>
              <w:rPr>
                <w:rFonts w:ascii="Trebuchet MS" w:hAnsi="Trebuchet MS"/>
                <w:b/>
                <w:color w:val="222A35" w:themeColor="text2" w:themeShade="80"/>
              </w:rPr>
            </w:pPr>
            <w:r w:rsidRPr="00834585">
              <w:rPr>
                <w:rFonts w:ascii="Trebuchet MS" w:hAnsi="Trebuchet MS"/>
                <w:b/>
                <w:color w:val="222A35" w:themeColor="text2" w:themeShade="80"/>
              </w:rPr>
              <w:t>Subcategorie MySMIS</w:t>
            </w:r>
          </w:p>
        </w:tc>
        <w:tc>
          <w:tcPr>
            <w:tcW w:w="2497" w:type="pct"/>
            <w:gridSpan w:val="2"/>
            <w:shd w:val="clear" w:color="auto" w:fill="FBE4D5" w:themeFill="accent2" w:themeFillTint="33"/>
            <w:vAlign w:val="center"/>
          </w:tcPr>
          <w:p w:rsidR="000F15AB" w:rsidRPr="00834585" w:rsidRDefault="000F15AB" w:rsidP="00EA5E6F">
            <w:pPr>
              <w:jc w:val="both"/>
              <w:rPr>
                <w:rFonts w:ascii="Trebuchet MS" w:hAnsi="Trebuchet MS"/>
                <w:b/>
                <w:color w:val="222A35" w:themeColor="text2" w:themeShade="80"/>
              </w:rPr>
            </w:pPr>
            <w:r w:rsidRPr="00834585">
              <w:rPr>
                <w:rFonts w:ascii="Trebuchet MS" w:hAnsi="Trebuchet MS"/>
                <w:b/>
                <w:color w:val="222A35" w:themeColor="text2" w:themeShade="80"/>
              </w:rPr>
              <w:t>Subcategoria (descrierea cheltuielii) conține:</w:t>
            </w:r>
          </w:p>
        </w:tc>
      </w:tr>
      <w:tr w:rsidR="00834585" w:rsidRPr="00834585" w:rsidTr="00723FB8">
        <w:trPr>
          <w:trHeight w:val="935"/>
        </w:trPr>
        <w:tc>
          <w:tcPr>
            <w:tcW w:w="438" w:type="pct"/>
            <w:vMerge w:val="restart"/>
            <w:shd w:val="clear" w:color="auto" w:fill="BDD6EE" w:themeFill="accent1" w:themeFillTint="66"/>
          </w:tcPr>
          <w:p w:rsidR="000F15AB" w:rsidRPr="00834585" w:rsidRDefault="000F15AB" w:rsidP="00303BEE">
            <w:pPr>
              <w:jc w:val="both"/>
              <w:rPr>
                <w:rFonts w:ascii="Trebuchet MS" w:hAnsi="Trebuchet MS"/>
                <w:b/>
                <w:color w:val="222A35" w:themeColor="text2" w:themeShade="80"/>
              </w:rPr>
            </w:pPr>
            <w:r w:rsidRPr="00834585">
              <w:rPr>
                <w:rFonts w:ascii="Trebuchet MS" w:hAnsi="Trebuchet MS"/>
                <w:b/>
                <w:color w:val="222A35" w:themeColor="text2" w:themeShade="80"/>
              </w:rPr>
              <w:t xml:space="preserve">Cheltuielile directe  </w:t>
            </w: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9-Cheltuieli aferente managementului de proiect</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23 - cheltuieli salariale cu managerul de proiect</w:t>
            </w:r>
          </w:p>
        </w:tc>
        <w:tc>
          <w:tcPr>
            <w:tcW w:w="2497" w:type="pct"/>
            <w:gridSpan w:val="2"/>
          </w:tcPr>
          <w:p w:rsidR="000F15AB" w:rsidRPr="00834585" w:rsidRDefault="000F15AB" w:rsidP="00EA5E6F">
            <w:pPr>
              <w:numPr>
                <w:ilvl w:val="0"/>
                <w:numId w:val="17"/>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Salariu manager de proiect.</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val="restar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25-Cheltuieli salariale</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83-Cheltuieli salariale cu personalul implicat in implementarea proiectului (în derularea activităților, altele decât management de proiect)</w:t>
            </w:r>
          </w:p>
        </w:tc>
        <w:tc>
          <w:tcPr>
            <w:tcW w:w="2497" w:type="pct"/>
            <w:gridSpan w:val="2"/>
          </w:tcPr>
          <w:p w:rsidR="000F15AB" w:rsidRPr="00834585" w:rsidRDefault="000F15AB" w:rsidP="00EA5E6F">
            <w:pPr>
              <w:numPr>
                <w:ilvl w:val="0"/>
                <w:numId w:val="17"/>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Salarii pentru personalul implicat in implementarea proiectului altele decât management de proiect.</w:t>
            </w:r>
          </w:p>
        </w:tc>
      </w:tr>
      <w:tr w:rsidR="00834585" w:rsidRPr="00834585" w:rsidTr="00723FB8">
        <w:trPr>
          <w:trHeight w:val="1457"/>
        </w:trPr>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vAlign w:val="center"/>
          </w:tcPr>
          <w:p w:rsidR="000F15AB" w:rsidRPr="00834585" w:rsidRDefault="000F15AB" w:rsidP="00EA5E6F">
            <w:pPr>
              <w:jc w:val="both"/>
              <w:rPr>
                <w:rFonts w:ascii="Trebuchet MS" w:hAnsi="Trebuchet MS"/>
                <w:color w:val="222A35" w:themeColor="text2" w:themeShade="80"/>
              </w:rPr>
            </w:pP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164-Contribuții sociale aferente cheltuielilor salariale şi cheltuielilor asimilate acestora (contribuții angajați şi angajatori)</w:t>
            </w:r>
          </w:p>
        </w:tc>
        <w:tc>
          <w:tcPr>
            <w:tcW w:w="2497" w:type="pct"/>
            <w:gridSpan w:val="2"/>
          </w:tcPr>
          <w:p w:rsidR="000F15AB" w:rsidRPr="00834585" w:rsidRDefault="000F15AB" w:rsidP="00EA5E6F">
            <w:pPr>
              <w:numPr>
                <w:ilvl w:val="0"/>
                <w:numId w:val="17"/>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Contribuții sociale aferente cheltuielilor salariale şi cheltuielilor asimilate acestora (contribuții angajați şi angajatori)</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val="restar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27-Cheltuieli cu deplasarea</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98-Cheltuieli cu deplasarea pentru personal propriu și experți implicați in implementarea proiectului</w:t>
            </w:r>
          </w:p>
        </w:tc>
        <w:tc>
          <w:tcPr>
            <w:tcW w:w="2497" w:type="pct"/>
            <w:gridSpan w:val="2"/>
          </w:tcPr>
          <w:p w:rsidR="000F15AB" w:rsidRPr="00834585" w:rsidRDefault="000F15AB" w:rsidP="00EA5E6F">
            <w:pPr>
              <w:numPr>
                <w:ilvl w:val="0"/>
                <w:numId w:val="17"/>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cazare;</w:t>
            </w:r>
          </w:p>
          <w:p w:rsidR="000F15AB" w:rsidRPr="00834585" w:rsidRDefault="000F15AB" w:rsidP="00EA5E6F">
            <w:pPr>
              <w:numPr>
                <w:ilvl w:val="0"/>
                <w:numId w:val="17"/>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cu diurna personalului propriu</w:t>
            </w:r>
          </w:p>
          <w:p w:rsidR="000F15AB" w:rsidRPr="00834585" w:rsidRDefault="000F15AB" w:rsidP="00EA5E6F">
            <w:pPr>
              <w:numPr>
                <w:ilvl w:val="0"/>
                <w:numId w:val="17"/>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Cheltuieli pentru transportul persoanelor (inclusiv transportul efectuat cu mijloacele de transport în comun sau taxi, la şi de la aeroport, gară, autogară sau port şi locul delegării ori locul de cazare, precum şi transportul efectuat </w:t>
            </w:r>
            <w:r w:rsidRPr="00834585">
              <w:rPr>
                <w:rFonts w:ascii="Trebuchet MS" w:hAnsi="Trebuchet MS"/>
                <w:color w:val="222A35" w:themeColor="text2" w:themeShade="80"/>
              </w:rPr>
              <w:lastRenderedPageBreak/>
              <w:t>pe distanţa dintre locul de cazare şi locul delegării);</w:t>
            </w:r>
          </w:p>
          <w:p w:rsidR="000F15AB" w:rsidRPr="00834585" w:rsidRDefault="000F15AB" w:rsidP="00EA5E6F">
            <w:pPr>
              <w:numPr>
                <w:ilvl w:val="0"/>
                <w:numId w:val="17"/>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Taxe şi asigurări de călătorie și asigurări medicale aferente deplasării</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tcPr>
          <w:p w:rsidR="000F15AB" w:rsidRPr="00834585" w:rsidRDefault="000F15AB" w:rsidP="00EA5E6F">
            <w:pPr>
              <w:jc w:val="both"/>
              <w:rPr>
                <w:rFonts w:ascii="Trebuchet MS" w:hAnsi="Trebuchet MS"/>
                <w:color w:val="222A35" w:themeColor="text2" w:themeShade="80"/>
              </w:rPr>
            </w:pP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97-Cheltuieli cu deplasarea pentru participanţi - grup ţintă</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cazare;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Taxe şi asigurări de călătorie și asigurări medicale aferente deplasării</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val="restar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29-Cheltuieli cu servicii</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100-Cheltuieli pentru consultanță și expertiză</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Cheltuielile pentru achiziţionarea sau realizarea de studii, cercetări de piață, analize. </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vAlign w:val="center"/>
          </w:tcPr>
          <w:p w:rsidR="000F15AB" w:rsidRPr="00834585" w:rsidRDefault="000F15AB" w:rsidP="00EA5E6F">
            <w:pPr>
              <w:jc w:val="both"/>
              <w:rPr>
                <w:rFonts w:ascii="Trebuchet MS" w:hAnsi="Trebuchet MS"/>
                <w:color w:val="222A35" w:themeColor="text2" w:themeShade="80"/>
              </w:rPr>
            </w:pP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104-Cheltuieli cu servicii pentru organizarea de evenimente și cursuri de formare</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Cheltuielile efectuate pentru organizare de evenimente de genul conferinţe (altele decât cele pentru informare și comunicare), cursuri de instruire, seminarii, mese rotunde, ateliere de lucru, cursuri de formare care pot include: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Cheltuieli pentru cazare, masă, transport; </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taxe şi asigurări ale persoanelor din grupul ţintă și a altor persoane care participă/contribuie la realizarea activităților proiectului;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închiriere sală, echipamente/dotări;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onorarii aferente lectorilor/moderatorilor/vorbitorilor cheie in cadrul unui eveniment, precum și persoane care participă/contribuie la realizarea evenimentului;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lastRenderedPageBreak/>
              <w:t>Cheltuieli cu servicii de formare;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servicii de traducere şi interpretariat aferente activităţilor realizate;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editare/tipărire/multiplicare materiale pentru evenimente;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Servicii de catering;</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Servicii de sonorizare.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Servicii de transport de materiale şi echipamente;</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11-Cheltuieli cu taxe/ abonamente/ cotizații/ acorduri/ autorizații necesare pentru implementarea proiectului:</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32 - cheltuieli cu taxe/abonamente/cotizații/acorduri/ autorizații/garantii bancare necesare pentru implementarea proiectului</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Taxe de participare la programe de formare/ educație                              </w:t>
            </w:r>
          </w:p>
          <w:p w:rsidR="000F15AB" w:rsidRPr="00834585" w:rsidRDefault="000F15AB" w:rsidP="00EA5E6F">
            <w:pPr>
              <w:numPr>
                <w:ilvl w:val="0"/>
                <w:numId w:val="15"/>
              </w:num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rsidR="009629E3" w:rsidRPr="00834585" w:rsidRDefault="009629E3" w:rsidP="00EA5E6F">
            <w:pPr>
              <w:numPr>
                <w:ilvl w:val="0"/>
                <w:numId w:val="15"/>
              </w:num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Achiziționare de reviste de specialitate, materiale educaționale relevante pentru operațiune, în format tipărit, audio şi/ sau electronic;</w:t>
            </w:r>
          </w:p>
          <w:p w:rsidR="000F15AB" w:rsidRPr="00834585" w:rsidRDefault="000F15AB" w:rsidP="00EA5E6F">
            <w:pPr>
              <w:numPr>
                <w:ilvl w:val="0"/>
                <w:numId w:val="15"/>
              </w:num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Cheltuielile aferente garanțiilor oferite de bănci sau alte instituții financiare; </w:t>
            </w:r>
          </w:p>
          <w:p w:rsidR="000F15AB" w:rsidRPr="00834585" w:rsidRDefault="000F15AB" w:rsidP="00EA5E6F">
            <w:pPr>
              <w:numPr>
                <w:ilvl w:val="0"/>
                <w:numId w:val="15"/>
              </w:num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Taxe notariale.                            </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 xml:space="preserve">21-Cheltuieli cu achiziția de active fixe corporale (altele decât terenuri și imobile), obiecte de inventar, materii prime și materiale, inclusiv materiale </w:t>
            </w:r>
            <w:r w:rsidRPr="00834585">
              <w:rPr>
                <w:rFonts w:ascii="Trebuchet MS" w:hAnsi="Trebuchet MS"/>
                <w:color w:val="222A35" w:themeColor="text2" w:themeShade="80"/>
              </w:rPr>
              <w:lastRenderedPageBreak/>
              <w:t>consumabile</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lastRenderedPageBreak/>
              <w:t>70-Cheltuieli cu achiziția de materii prime, materiale consumabile și alte produse similare necesare proiectului</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Materiale consumabile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cu materii prime și materiale necesare derulării cursurilor practice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Materiale direct atribuibile susținerii activităților de educație și formare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Papetărie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cu materialele auxiliare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cu materialele pentru ambalat</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cu alte materiale consumabile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Multiplicare</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22 - cheltuieli cu achiziția de active necorporale</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76 - cheltuieli cu achiziția de active necorporale</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concesiuni, brevete, licente, mărci comerciale, drepturi și active similare, aplicații informatice</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23-Cheltuieli cu hrana</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81-Cheltuieli cu hrana</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cu hrana pentru participanți (grup țintă) și alți participanți la activitățile proiectului</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43-Cheltuieli pentru asigurarea utilităților necesare funcționarii structurilor operaționalizate in cadrul proiectului</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165-Cheltuieli pentru asigurarea utilităților necesare structurii</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Utilități:</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apă şi canalizare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servicii de salubrizare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energie electrică</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energie termică şi/sau gaze naturale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telefoane, fax, internet, acces la baze de date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Servicii poștale şi/sau servicii curierat</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Servicii de administrare a clădirilor: </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întreținerea curentă</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asigurarea securității clădirilor</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salubrizare şi igienizare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Servicii de întreținere şi reparare echipamente şi mijloace de transport: </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întreținere echipamente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reparații echipamente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întreținere mijloace de transport</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reparații mijloace de transport</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Arhivare documente </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Amortizare active </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financiare şi juridice (notariale)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Prime de asigurare bunuri (mobile şi imobile)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Prime de asigurare obligatorie auto (excluzând asigurarea </w:t>
            </w:r>
            <w:r w:rsidRPr="00834585">
              <w:rPr>
                <w:rFonts w:ascii="Trebuchet MS" w:hAnsi="Trebuchet MS"/>
                <w:color w:val="222A35" w:themeColor="text2" w:themeShade="80"/>
              </w:rPr>
              <w:lastRenderedPageBreak/>
              <w:t>CASCO)</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aferente deschiderii, gestionării şi operării contului/conturilor bancare al/ale proiectului</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5-Cheltuieli cu închirierea, altele decât cele prevăzute la cheltuielile generale de administrație</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9-Cheltuieli cu închirierea, altele decât cele prevăzute la cheltuielile generale de administrație</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Închiriere sedii, inclusiv depozite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Închiriere spații pentru desfășurarea diverselor activități ale operațiunii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Închiriere echipamente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Închiriere vehicule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Închiriere diverse bunuri</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4-Cheltuieli de leasing</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 xml:space="preserve">8-Cheltuieli de leasing  fără achiziție </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Rate de leasing plătite de utilizatorul de leasing pentru:</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Echipamente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Vehicule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Diverse bunuri mobile şi imobile</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val="restar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26-Cheltuieli cu subvenții/burse/premii</w:t>
            </w: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91-Subvenții</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Subvenții (ajutoare, premii) acordate pentru copii și elevi, inclusiv ca măsuri de acompaniere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Subvenții (ajutoare, premii) pentru cursanți pe perioada derulării cursurilor</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Subvenții (ajutoare, premii) pentru persoane aparținând grupurilor vulnerabile;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Subvenții (ajutoare, premii) pentru servicii sociale de îngrijire pentru persoanele dependente (copii, persoane cu dizabilități).</w:t>
            </w:r>
          </w:p>
        </w:tc>
      </w:tr>
      <w:tr w:rsidR="00834585" w:rsidRPr="00834585" w:rsidTr="00723FB8">
        <w:tc>
          <w:tcPr>
            <w:tcW w:w="438" w:type="pct"/>
            <w:vMerge/>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vMerge/>
          </w:tcPr>
          <w:p w:rsidR="000F15AB" w:rsidRPr="00834585" w:rsidRDefault="000F15AB" w:rsidP="00EA5E6F">
            <w:pPr>
              <w:jc w:val="both"/>
              <w:rPr>
                <w:rFonts w:ascii="Trebuchet MS" w:hAnsi="Trebuchet MS"/>
                <w:color w:val="222A35" w:themeColor="text2" w:themeShade="80"/>
              </w:rPr>
            </w:pPr>
          </w:p>
        </w:tc>
        <w:tc>
          <w:tcPr>
            <w:tcW w:w="1167" w:type="pct"/>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95 - Premii</w:t>
            </w:r>
          </w:p>
        </w:tc>
        <w:tc>
          <w:tcPr>
            <w:tcW w:w="2497" w:type="pct"/>
            <w:gridSpan w:val="2"/>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Premii în cadrul unor concursuri</w:t>
            </w:r>
          </w:p>
        </w:tc>
      </w:tr>
      <w:tr w:rsidR="00834585" w:rsidRPr="00834585" w:rsidTr="00723FB8">
        <w:trPr>
          <w:gridAfter w:val="1"/>
          <w:wAfter w:w="4" w:type="pct"/>
        </w:trPr>
        <w:tc>
          <w:tcPr>
            <w:tcW w:w="438" w:type="pct"/>
            <w:vMerge/>
            <w:tcBorders>
              <w:bottom w:val="single" w:sz="4" w:space="0" w:color="auto"/>
            </w:tcBorders>
            <w:shd w:val="clear" w:color="auto" w:fill="BDD6EE" w:themeFill="accent1" w:themeFillTint="66"/>
          </w:tcPr>
          <w:p w:rsidR="000F15AB" w:rsidRPr="00834585" w:rsidRDefault="000F15AB" w:rsidP="00EA5E6F">
            <w:pPr>
              <w:jc w:val="both"/>
              <w:rPr>
                <w:rFonts w:ascii="Trebuchet MS" w:hAnsi="Trebuchet MS"/>
                <w:color w:val="222A35" w:themeColor="text2" w:themeShade="80"/>
              </w:rPr>
            </w:pPr>
          </w:p>
        </w:tc>
        <w:tc>
          <w:tcPr>
            <w:tcW w:w="898" w:type="pct"/>
            <w:tcBorders>
              <w:bottom w:val="single" w:sz="4" w:space="0" w:color="auto"/>
            </w:tcBorders>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28-Cheltuieli de tip FEDR</w:t>
            </w:r>
          </w:p>
        </w:tc>
        <w:tc>
          <w:tcPr>
            <w:tcW w:w="1167" w:type="pct"/>
            <w:tcBorders>
              <w:bottom w:val="single" w:sz="4" w:space="0" w:color="auto"/>
            </w:tcBorders>
            <w:vAlign w:val="center"/>
          </w:tcPr>
          <w:p w:rsidR="000F15AB" w:rsidRPr="00834585" w:rsidRDefault="000F15AB" w:rsidP="00EA5E6F">
            <w:pPr>
              <w:jc w:val="both"/>
              <w:rPr>
                <w:rFonts w:ascii="Trebuchet MS" w:hAnsi="Trebuchet MS"/>
                <w:color w:val="222A35" w:themeColor="text2" w:themeShade="80"/>
              </w:rPr>
            </w:pPr>
            <w:r w:rsidRPr="00834585">
              <w:rPr>
                <w:rFonts w:ascii="Trebuchet MS" w:hAnsi="Trebuchet MS"/>
                <w:color w:val="222A35" w:themeColor="text2" w:themeShade="80"/>
              </w:rPr>
              <w:t>161-</w:t>
            </w:r>
            <w:r w:rsidR="009629E3" w:rsidRPr="00834585">
              <w:rPr>
                <w:rFonts w:ascii="Trebuchet MS" w:hAnsi="Trebuchet MS"/>
                <w:color w:val="222A35" w:themeColor="text2" w:themeShade="80"/>
              </w:rPr>
              <w:t xml:space="preserve"> cheltuieli cu constructii, inclusiv reabilitare/ modernizare clădiri</w:t>
            </w:r>
          </w:p>
        </w:tc>
        <w:tc>
          <w:tcPr>
            <w:tcW w:w="2493" w:type="pct"/>
            <w:tcBorders>
              <w:bottom w:val="single" w:sz="4" w:space="0" w:color="auto"/>
            </w:tcBorders>
          </w:tcPr>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Reabilitare/ modernizare clădiri/ condiții de locuire, inclusiv accesibilizarea clădirilor/ inclusiv a spatiilor interioare pentru persoane cu dizabilități (ex. toalete accesibilizate). Toate lucrările de accesibilizare trebuie să fie efectuate în conformitate cu Normativul tehnic NP051;</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Instalații tehnice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lastRenderedPageBreak/>
              <w:t>Echipamente tehnologice (mașini, utilaje şi instalații de lucru)</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Utilaje şi echipamente tehnologice şi funcționale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Alte echipamente: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Echipamente de calcul şi echipamente periferice de calcul</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Cablare rețea internă</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Achiziționare şi instalare de sisteme şi echipamente pentru persoane cu dizabilități</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Mobilier, birotică, echipamente de protecție a valorilor umane şi materiale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Alte cheltuieli pentru investiții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avize, acorduri, autorizații:</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Taxe pentru obținerea/ prelungirea valabilității certificatului de urbanism;</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Taxe pentru obținerea/ prelungirea valabilității autorizației de construcție;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Obținerea avizelor şi acordurilor pentru racorduri şi branșamente la rețelele publice de apă, canalizare, gaze, termoficare, energie electrică, telefonie;</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Obținerea acordului de mediu;</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Obținerea avizului PSI;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Obținerea avizelor sanitare de funcționare.</w:t>
            </w:r>
          </w:p>
          <w:p w:rsidR="000F15AB" w:rsidRPr="00834585" w:rsidRDefault="000F15AB" w:rsidP="00EA5E6F">
            <w:pPr>
              <w:numPr>
                <w:ilvl w:val="0"/>
                <w:numId w:val="16"/>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pentru asigurarea utilităților şi/sau reabilitarea şi modernizarea utilităților:</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Alimentare cu apă, canalizare;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Alimentare cu gaze naturale;</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Agent termic;</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Căi de acces;</w:t>
            </w:r>
          </w:p>
          <w:p w:rsidR="000F15AB" w:rsidRPr="00834585" w:rsidRDefault="000F15AB" w:rsidP="00EA5E6F">
            <w:pPr>
              <w:numPr>
                <w:ilvl w:val="1"/>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Facilități de acces pentru persoane cu dizabilități;</w:t>
            </w:r>
          </w:p>
          <w:p w:rsidR="000F15AB" w:rsidRPr="00834585" w:rsidRDefault="000F15AB" w:rsidP="00EA5E6F">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Energie electrică.</w:t>
            </w:r>
          </w:p>
        </w:tc>
      </w:tr>
    </w:tbl>
    <w:p w:rsidR="00942619" w:rsidRPr="00834585" w:rsidRDefault="00942619" w:rsidP="000F15AB">
      <w:pPr>
        <w:rPr>
          <w:rFonts w:ascii="Trebuchet MS" w:hAnsi="Trebuchet MS"/>
          <w:color w:val="222A35" w:themeColor="text2" w:themeShade="80"/>
        </w:rPr>
      </w:pPr>
    </w:p>
    <w:tbl>
      <w:tblPr>
        <w:tblStyle w:val="Tabelgril"/>
        <w:tblW w:w="5003" w:type="pct"/>
        <w:tblLook w:val="04A0" w:firstRow="1" w:lastRow="0" w:firstColumn="1" w:lastColumn="0" w:noHBand="0" w:noVBand="1"/>
      </w:tblPr>
      <w:tblGrid>
        <w:gridCol w:w="1504"/>
        <w:gridCol w:w="1897"/>
        <w:gridCol w:w="2687"/>
        <w:gridCol w:w="6870"/>
      </w:tblGrid>
      <w:tr w:rsidR="00834585" w:rsidRPr="00834585" w:rsidTr="00723FB8">
        <w:trPr>
          <w:trHeight w:val="630"/>
        </w:trPr>
        <w:tc>
          <w:tcPr>
            <w:tcW w:w="5000" w:type="pct"/>
            <w:gridSpan w:val="4"/>
            <w:shd w:val="clear" w:color="auto" w:fill="8EAADB" w:themeFill="accent5" w:themeFillTint="99"/>
          </w:tcPr>
          <w:p w:rsidR="00942619" w:rsidRPr="00834585" w:rsidRDefault="00942619" w:rsidP="00EB380A">
            <w:pPr>
              <w:spacing w:after="0" w:line="240" w:lineRule="auto"/>
              <w:jc w:val="both"/>
              <w:rPr>
                <w:rFonts w:ascii="Trebuchet MS" w:hAnsi="Trebuchet MS"/>
                <w:b/>
                <w:color w:val="222A35" w:themeColor="text2" w:themeShade="80"/>
              </w:rPr>
            </w:pPr>
            <w:r w:rsidRPr="00834585">
              <w:rPr>
                <w:rFonts w:ascii="Trebuchet MS" w:hAnsi="Trebuchet MS"/>
                <w:b/>
                <w:color w:val="222A35" w:themeColor="text2" w:themeShade="80"/>
              </w:rPr>
              <w:lastRenderedPageBreak/>
              <w:t>Cheltuieli generale de administrație (Cheltuieli indirecte)</w:t>
            </w:r>
          </w:p>
          <w:p w:rsidR="00942619" w:rsidRPr="00834585" w:rsidRDefault="00942619" w:rsidP="00303BEE">
            <w:pPr>
              <w:spacing w:after="0" w:line="240" w:lineRule="auto"/>
              <w:jc w:val="both"/>
              <w:rPr>
                <w:rFonts w:ascii="Trebuchet MS" w:hAnsi="Trebuchet MS"/>
                <w:color w:val="222A35" w:themeColor="text2" w:themeShade="80"/>
              </w:rPr>
            </w:pPr>
            <w:r w:rsidRPr="00834585">
              <w:rPr>
                <w:rFonts w:ascii="Trebuchet MS" w:hAnsi="Trebuchet MS"/>
                <w:b/>
                <w:color w:val="222A35" w:themeColor="text2" w:themeShade="80"/>
              </w:rPr>
              <w:t>Cheltuieli generale de administrație (</w:t>
            </w:r>
            <w:r w:rsidRPr="00834585">
              <w:rPr>
                <w:rFonts w:ascii="Trebuchet MS" w:hAnsi="Trebuchet MS"/>
                <w:color w:val="222A35" w:themeColor="text2" w:themeShade="80"/>
              </w:rPr>
              <w:t xml:space="preserve">Cheltuielile indirecte) reprezintă cheltuielile efectuate pentru funcționarea de ansamblu </w:t>
            </w:r>
            <w:r w:rsidRPr="00834585">
              <w:rPr>
                <w:rFonts w:ascii="Trebuchet MS" w:hAnsi="Trebuchet MS"/>
                <w:color w:val="222A35" w:themeColor="text2" w:themeShade="80"/>
                <w:u w:val="single"/>
              </w:rPr>
              <w:t>a proiectului</w:t>
            </w:r>
            <w:r w:rsidRPr="00834585">
              <w:rPr>
                <w:rFonts w:ascii="Trebuchet MS" w:hAnsi="Trebuchet MS"/>
                <w:color w:val="222A35" w:themeColor="text2" w:themeShade="80"/>
              </w:rPr>
              <w:t xml:space="preserve"> şi nu pot fi atribuite direct unei anumite activități. </w:t>
            </w:r>
          </w:p>
        </w:tc>
      </w:tr>
      <w:tr w:rsidR="00834585" w:rsidRPr="00834585" w:rsidTr="00723FB8">
        <w:trPr>
          <w:trHeight w:val="210"/>
        </w:trPr>
        <w:tc>
          <w:tcPr>
            <w:tcW w:w="580" w:type="pct"/>
            <w:tcBorders>
              <w:bottom w:val="single" w:sz="4" w:space="0" w:color="auto"/>
            </w:tcBorders>
            <w:shd w:val="clear" w:color="auto" w:fill="8EAADB" w:themeFill="accent5" w:themeFillTint="99"/>
          </w:tcPr>
          <w:p w:rsidR="00942619" w:rsidRPr="00834585" w:rsidRDefault="00942619" w:rsidP="00EB380A">
            <w:pPr>
              <w:spacing w:after="0" w:line="240" w:lineRule="auto"/>
              <w:jc w:val="both"/>
              <w:rPr>
                <w:rFonts w:ascii="Trebuchet MS" w:hAnsi="Trebuchet MS"/>
                <w:b/>
                <w:color w:val="222A35" w:themeColor="text2" w:themeShade="80"/>
              </w:rPr>
            </w:pPr>
          </w:p>
        </w:tc>
        <w:tc>
          <w:tcPr>
            <w:tcW w:w="732" w:type="pct"/>
            <w:shd w:val="clear" w:color="auto" w:fill="8EAADB" w:themeFill="accent5" w:themeFillTint="99"/>
            <w:vAlign w:val="center"/>
          </w:tcPr>
          <w:p w:rsidR="00942619" w:rsidRPr="00834585" w:rsidRDefault="00942619" w:rsidP="00EB380A">
            <w:pPr>
              <w:spacing w:after="0" w:line="240" w:lineRule="auto"/>
              <w:jc w:val="both"/>
              <w:rPr>
                <w:rFonts w:ascii="Trebuchet MS" w:hAnsi="Trebuchet MS"/>
                <w:b/>
                <w:color w:val="222A35" w:themeColor="text2" w:themeShade="80"/>
              </w:rPr>
            </w:pPr>
            <w:r w:rsidRPr="00834585">
              <w:rPr>
                <w:rFonts w:ascii="Trebuchet MS" w:hAnsi="Trebuchet MS"/>
                <w:b/>
                <w:color w:val="222A35" w:themeColor="text2" w:themeShade="80"/>
              </w:rPr>
              <w:t>Categorie MySMIS</w:t>
            </w:r>
          </w:p>
        </w:tc>
        <w:tc>
          <w:tcPr>
            <w:tcW w:w="1037" w:type="pct"/>
            <w:shd w:val="clear" w:color="auto" w:fill="8EAADB" w:themeFill="accent5" w:themeFillTint="99"/>
            <w:vAlign w:val="center"/>
          </w:tcPr>
          <w:p w:rsidR="00942619" w:rsidRPr="00834585" w:rsidRDefault="00942619" w:rsidP="00EB380A">
            <w:pPr>
              <w:spacing w:after="0" w:line="240" w:lineRule="auto"/>
              <w:jc w:val="both"/>
              <w:rPr>
                <w:rFonts w:ascii="Trebuchet MS" w:hAnsi="Trebuchet MS"/>
                <w:b/>
                <w:color w:val="222A35" w:themeColor="text2" w:themeShade="80"/>
              </w:rPr>
            </w:pPr>
            <w:r w:rsidRPr="00834585">
              <w:rPr>
                <w:rFonts w:ascii="Trebuchet MS" w:hAnsi="Trebuchet MS"/>
                <w:b/>
                <w:color w:val="222A35" w:themeColor="text2" w:themeShade="80"/>
              </w:rPr>
              <w:t>Subcategorie MySMIS</w:t>
            </w:r>
          </w:p>
        </w:tc>
        <w:tc>
          <w:tcPr>
            <w:tcW w:w="2651" w:type="pct"/>
            <w:shd w:val="clear" w:color="auto" w:fill="8EAADB" w:themeFill="accent5" w:themeFillTint="99"/>
            <w:vAlign w:val="center"/>
          </w:tcPr>
          <w:p w:rsidR="00942619" w:rsidRPr="00834585" w:rsidRDefault="00942619" w:rsidP="00EB380A">
            <w:pPr>
              <w:spacing w:after="0" w:line="240" w:lineRule="auto"/>
              <w:jc w:val="both"/>
              <w:rPr>
                <w:rFonts w:ascii="Trebuchet MS" w:hAnsi="Trebuchet MS"/>
                <w:b/>
                <w:color w:val="222A35" w:themeColor="text2" w:themeShade="80"/>
              </w:rPr>
            </w:pPr>
            <w:r w:rsidRPr="00834585">
              <w:rPr>
                <w:rFonts w:ascii="Trebuchet MS" w:hAnsi="Trebuchet MS"/>
                <w:b/>
                <w:color w:val="222A35" w:themeColor="text2" w:themeShade="80"/>
              </w:rPr>
              <w:t>Subcategoria (descrierea cheltuielii) conține:</w:t>
            </w:r>
          </w:p>
        </w:tc>
      </w:tr>
      <w:tr w:rsidR="00834585" w:rsidRPr="00834585" w:rsidTr="00723FB8">
        <w:trPr>
          <w:trHeight w:val="2283"/>
        </w:trPr>
        <w:tc>
          <w:tcPr>
            <w:tcW w:w="580" w:type="pct"/>
            <w:vMerge w:val="restart"/>
            <w:shd w:val="clear" w:color="auto" w:fill="BDD6EE" w:themeFill="accent1" w:themeFillTint="66"/>
          </w:tcPr>
          <w:p w:rsidR="00942619" w:rsidRPr="00834585" w:rsidRDefault="00942619" w:rsidP="00EB380A">
            <w:pPr>
              <w:spacing w:after="0" w:line="240" w:lineRule="auto"/>
              <w:jc w:val="both"/>
              <w:rPr>
                <w:rFonts w:ascii="Trebuchet MS" w:hAnsi="Trebuchet MS"/>
                <w:b/>
                <w:color w:val="222A35" w:themeColor="text2" w:themeShade="80"/>
              </w:rPr>
            </w:pPr>
            <w:r w:rsidRPr="00834585">
              <w:rPr>
                <w:rFonts w:ascii="Trebuchet MS" w:hAnsi="Trebuchet MS"/>
                <w:b/>
                <w:color w:val="222A35" w:themeColor="text2" w:themeShade="80"/>
              </w:rPr>
              <w:t xml:space="preserve">Cheltuieli indirecte </w:t>
            </w:r>
          </w:p>
          <w:p w:rsidR="00942619" w:rsidRPr="00834585" w:rsidRDefault="00942619" w:rsidP="00EB380A">
            <w:pPr>
              <w:spacing w:after="0" w:line="240" w:lineRule="auto"/>
              <w:jc w:val="both"/>
              <w:rPr>
                <w:rFonts w:ascii="Trebuchet MS" w:hAnsi="Trebuchet MS"/>
                <w:b/>
                <w:color w:val="222A35" w:themeColor="text2" w:themeShade="80"/>
              </w:rPr>
            </w:pPr>
          </w:p>
        </w:tc>
        <w:tc>
          <w:tcPr>
            <w:tcW w:w="732" w:type="pct"/>
            <w:vAlign w:val="center"/>
          </w:tcPr>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10-Cheltuieli generale de administrație</w:t>
            </w:r>
          </w:p>
        </w:tc>
        <w:tc>
          <w:tcPr>
            <w:tcW w:w="1037" w:type="pct"/>
            <w:vAlign w:val="center"/>
          </w:tcPr>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30-Cheltuieli generale de administrație (indirecte pe bază de costuri reale)</w:t>
            </w:r>
            <w:r w:rsidR="00EA5E6F" w:rsidRPr="00834585">
              <w:rPr>
                <w:rFonts w:ascii="Trebuchet MS" w:hAnsi="Trebuchet MS"/>
                <w:color w:val="222A35" w:themeColor="text2" w:themeShade="80"/>
              </w:rPr>
              <w:t>/cheltuieli de administrare si funcționare</w:t>
            </w:r>
          </w:p>
        </w:tc>
        <w:tc>
          <w:tcPr>
            <w:tcW w:w="2651" w:type="pct"/>
            <w:vAlign w:val="center"/>
          </w:tcPr>
          <w:p w:rsidR="00942619" w:rsidRPr="00834585" w:rsidRDefault="00942619" w:rsidP="00942619">
            <w:pPr>
              <w:numPr>
                <w:ilvl w:val="0"/>
                <w:numId w:val="18"/>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Salarii aferente experților suport pentru activitatea managerului de proiect</w:t>
            </w:r>
          </w:p>
          <w:p w:rsidR="00942619" w:rsidRPr="00834585" w:rsidRDefault="00942619" w:rsidP="00942619">
            <w:pPr>
              <w:numPr>
                <w:ilvl w:val="0"/>
                <w:numId w:val="18"/>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Salarii aferente personalului administrativ și auxiliar</w:t>
            </w:r>
          </w:p>
          <w:p w:rsidR="00942619" w:rsidRPr="00834585" w:rsidRDefault="00942619" w:rsidP="00942619">
            <w:pPr>
              <w:numPr>
                <w:ilvl w:val="0"/>
                <w:numId w:val="15"/>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Contribuții sociale aferente cheltuielilor salariale şi cheltuielilor asimilate acestora (contribuții angajați şi angajatori).</w:t>
            </w:r>
          </w:p>
          <w:p w:rsidR="00942619" w:rsidRPr="00834585" w:rsidRDefault="00942619" w:rsidP="00942619">
            <w:pPr>
              <w:numPr>
                <w:ilvl w:val="0"/>
                <w:numId w:val="19"/>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Chirie sediu administrativ al proiectului </w:t>
            </w:r>
          </w:p>
          <w:p w:rsidR="00942619" w:rsidRPr="00834585" w:rsidRDefault="00942619" w:rsidP="00942619">
            <w:pPr>
              <w:numPr>
                <w:ilvl w:val="0"/>
                <w:numId w:val="19"/>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Plata serviciilor pentru medicina muncii, prevenirea şi stingerea incendiilor, sănătatea şi securitatea în muncă pentru personalul propriu</w:t>
            </w:r>
          </w:p>
          <w:p w:rsidR="00942619" w:rsidRPr="00834585" w:rsidRDefault="00942619" w:rsidP="00942619">
            <w:pPr>
              <w:numPr>
                <w:ilvl w:val="0"/>
                <w:numId w:val="19"/>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cu dezvoltarea de aplicatii informatice</w:t>
            </w:r>
          </w:p>
          <w:p w:rsidR="00942619" w:rsidRPr="00834585" w:rsidRDefault="00942619" w:rsidP="00942619">
            <w:pPr>
              <w:numPr>
                <w:ilvl w:val="0"/>
                <w:numId w:val="19"/>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de consultanța si expertiza de care beneficiarul are nevoie pentru derularea corespunzătoare a managementului de proiect (expertiza financiară, achiziții publice)</w:t>
            </w:r>
          </w:p>
          <w:p w:rsidR="00942619" w:rsidRPr="00834585" w:rsidRDefault="00942619" w:rsidP="00942619">
            <w:pPr>
              <w:numPr>
                <w:ilvl w:val="0"/>
                <w:numId w:val="19"/>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Utilități:</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a) apă şi canalizare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b) servicii de salubrizare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c) energie electrică</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 xml:space="preserve"> d) energie termică şi/sau gaze naturale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e) telefoane, fax, internet, acces la baze de date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f) servicii poștale şi/sau servicii curierat</w:t>
            </w:r>
          </w:p>
          <w:p w:rsidR="00942619" w:rsidRPr="00834585" w:rsidRDefault="00942619" w:rsidP="00942619">
            <w:pPr>
              <w:numPr>
                <w:ilvl w:val="0"/>
                <w:numId w:val="20"/>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Servicii de administrare a clădirilor:</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a) întreținerea curentă</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b) asigurarea securității clădirilor</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c) salubrizare şi igienizare</w:t>
            </w:r>
          </w:p>
          <w:p w:rsidR="00942619" w:rsidRPr="00834585" w:rsidRDefault="00942619" w:rsidP="00942619">
            <w:pPr>
              <w:numPr>
                <w:ilvl w:val="0"/>
                <w:numId w:val="20"/>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Servicii de întreținere şi reparare echipamente şi mijloace de transport:</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 xml:space="preserve"> a) întreținere echipamente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lastRenderedPageBreak/>
              <w:t xml:space="preserve">    </w:t>
            </w:r>
            <w:r w:rsidRPr="00834585">
              <w:rPr>
                <w:rFonts w:ascii="Trebuchet MS" w:hAnsi="Trebuchet MS"/>
                <w:color w:val="222A35" w:themeColor="text2" w:themeShade="80"/>
              </w:rPr>
              <w:tab/>
              <w:t>b) reparații echipamente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c) întreținere mijloace de transport</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d) reparații mijloace de transport</w:t>
            </w:r>
          </w:p>
          <w:p w:rsidR="00942619" w:rsidRPr="00834585" w:rsidRDefault="00942619" w:rsidP="00942619">
            <w:pPr>
              <w:numPr>
                <w:ilvl w:val="0"/>
                <w:numId w:val="20"/>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Amortizare active</w:t>
            </w:r>
          </w:p>
          <w:p w:rsidR="00942619" w:rsidRPr="00834585" w:rsidRDefault="00942619" w:rsidP="00942619">
            <w:pPr>
              <w:numPr>
                <w:ilvl w:val="0"/>
                <w:numId w:val="21"/>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Conectare la rețele informatice</w:t>
            </w:r>
          </w:p>
          <w:p w:rsidR="00942619" w:rsidRPr="00834585" w:rsidRDefault="00942619" w:rsidP="00942619">
            <w:pPr>
              <w:numPr>
                <w:ilvl w:val="0"/>
                <w:numId w:val="21"/>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Arhivare documente</w:t>
            </w:r>
          </w:p>
          <w:p w:rsidR="00942619" w:rsidRPr="00834585" w:rsidRDefault="00942619" w:rsidP="00942619">
            <w:pPr>
              <w:numPr>
                <w:ilvl w:val="0"/>
                <w:numId w:val="21"/>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aferente procedurilor de achiziție</w:t>
            </w:r>
          </w:p>
          <w:p w:rsidR="00942619" w:rsidRPr="00834585" w:rsidRDefault="00942619" w:rsidP="00942619">
            <w:pPr>
              <w:numPr>
                <w:ilvl w:val="0"/>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Multiplicare, cu excepția materialelor de informare şi publicitate</w:t>
            </w:r>
          </w:p>
          <w:p w:rsidR="00942619" w:rsidRPr="00834585" w:rsidRDefault="00942619" w:rsidP="00942619">
            <w:pPr>
              <w:numPr>
                <w:ilvl w:val="0"/>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Cheltuielile aferente garanțiilor oferite de bănci sau alte instituții financiare</w:t>
            </w:r>
          </w:p>
          <w:p w:rsidR="00942619" w:rsidRPr="00834585" w:rsidRDefault="00942619" w:rsidP="00942619">
            <w:pPr>
              <w:numPr>
                <w:ilvl w:val="0"/>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Taxe notariale</w:t>
            </w:r>
          </w:p>
          <w:p w:rsidR="00942619" w:rsidRPr="00834585" w:rsidRDefault="00942619" w:rsidP="00942619">
            <w:pPr>
              <w:numPr>
                <w:ilvl w:val="0"/>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Abonamente la publicații de specialitate</w:t>
            </w:r>
          </w:p>
          <w:p w:rsidR="00942619" w:rsidRPr="00834585" w:rsidRDefault="00942619" w:rsidP="00942619">
            <w:pPr>
              <w:numPr>
                <w:ilvl w:val="0"/>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 financiare şi juridice (notariale):</w:t>
            </w:r>
          </w:p>
          <w:p w:rsidR="00942619" w:rsidRPr="00834585" w:rsidRDefault="00942619" w:rsidP="00942619">
            <w:pPr>
              <w:numPr>
                <w:ilvl w:val="1"/>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prime de asigurare bunuri (mobile şi imobile)</w:t>
            </w:r>
          </w:p>
          <w:p w:rsidR="00942619" w:rsidRPr="00834585" w:rsidRDefault="00942619" w:rsidP="00942619">
            <w:pPr>
              <w:numPr>
                <w:ilvl w:val="1"/>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asigurarea medicală pentru călătoriile în străinătate, </w:t>
            </w:r>
          </w:p>
          <w:p w:rsidR="00942619" w:rsidRPr="00834585" w:rsidRDefault="00942619" w:rsidP="00942619">
            <w:pPr>
              <w:numPr>
                <w:ilvl w:val="1"/>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prime de asigurare obligatorie auto (excluzând asigurarea CASCO)</w:t>
            </w:r>
          </w:p>
          <w:p w:rsidR="00942619" w:rsidRPr="00834585" w:rsidRDefault="00942619" w:rsidP="00942619">
            <w:pPr>
              <w:numPr>
                <w:ilvl w:val="1"/>
                <w:numId w:val="22"/>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d) cheltuieli aferente deschiderii, gestionării şi operării contului/conturilor bancare      al/ale proiectului</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Materiale consumabile: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a) cheltuieli cu materialele auxiliare</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b) cheltuieli cu materialele pentru ambalat</w:t>
            </w:r>
          </w:p>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    </w:t>
            </w:r>
            <w:r w:rsidRPr="00834585">
              <w:rPr>
                <w:rFonts w:ascii="Trebuchet MS" w:hAnsi="Trebuchet MS"/>
                <w:color w:val="222A35" w:themeColor="text2" w:themeShade="80"/>
              </w:rPr>
              <w:tab/>
              <w:t>c) cheltuieli cu alte materiale consumabile</w:t>
            </w:r>
          </w:p>
          <w:p w:rsidR="00942619" w:rsidRPr="00834585" w:rsidRDefault="00942619" w:rsidP="00942619">
            <w:pPr>
              <w:numPr>
                <w:ilvl w:val="0"/>
                <w:numId w:val="23"/>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Producția materialelor publicitare şi de informare</w:t>
            </w:r>
          </w:p>
          <w:p w:rsidR="00942619" w:rsidRPr="00834585" w:rsidRDefault="00942619" w:rsidP="00942619">
            <w:pPr>
              <w:numPr>
                <w:ilvl w:val="0"/>
                <w:numId w:val="23"/>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Tipărirea/multiplicarea materialelor publicitare şi de informare</w:t>
            </w:r>
          </w:p>
          <w:p w:rsidR="00942619" w:rsidRPr="00834585" w:rsidRDefault="00942619" w:rsidP="00942619">
            <w:pPr>
              <w:numPr>
                <w:ilvl w:val="0"/>
                <w:numId w:val="23"/>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Difuzarea materialelor publicitare şi de informare</w:t>
            </w:r>
          </w:p>
          <w:p w:rsidR="00942619" w:rsidRPr="00834585" w:rsidRDefault="00942619" w:rsidP="00942619">
            <w:pPr>
              <w:numPr>
                <w:ilvl w:val="0"/>
                <w:numId w:val="23"/>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Dezvoltare/adaptare pagini web</w:t>
            </w:r>
          </w:p>
          <w:p w:rsidR="00942619" w:rsidRPr="00834585" w:rsidRDefault="00942619" w:rsidP="00942619">
            <w:pPr>
              <w:numPr>
                <w:ilvl w:val="0"/>
                <w:numId w:val="23"/>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Închirierea de spațiu publicitar</w:t>
            </w:r>
          </w:p>
          <w:p w:rsidR="00942619" w:rsidRPr="00834585" w:rsidRDefault="00942619" w:rsidP="00942619">
            <w:pPr>
              <w:numPr>
                <w:ilvl w:val="0"/>
                <w:numId w:val="23"/>
              </w:num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Alte activități de informare şi publicitate</w:t>
            </w:r>
          </w:p>
        </w:tc>
      </w:tr>
      <w:tr w:rsidR="00834585" w:rsidRPr="00834585" w:rsidTr="007A60B1">
        <w:trPr>
          <w:trHeight w:val="206"/>
        </w:trPr>
        <w:tc>
          <w:tcPr>
            <w:tcW w:w="580" w:type="pct"/>
            <w:vMerge/>
            <w:shd w:val="clear" w:color="auto" w:fill="BDD6EE" w:themeFill="accent1" w:themeFillTint="66"/>
          </w:tcPr>
          <w:p w:rsidR="00942619" w:rsidRPr="00834585" w:rsidRDefault="00942619" w:rsidP="00EB380A">
            <w:pPr>
              <w:spacing w:after="0" w:line="240" w:lineRule="auto"/>
              <w:jc w:val="both"/>
              <w:rPr>
                <w:rFonts w:ascii="Trebuchet MS" w:hAnsi="Trebuchet MS"/>
                <w:b/>
                <w:color w:val="222A35" w:themeColor="text2" w:themeShade="80"/>
              </w:rPr>
            </w:pPr>
          </w:p>
        </w:tc>
        <w:tc>
          <w:tcPr>
            <w:tcW w:w="4420" w:type="pct"/>
            <w:gridSpan w:val="3"/>
            <w:vAlign w:val="center"/>
          </w:tcPr>
          <w:p w:rsidR="00942619" w:rsidRPr="00834585" w:rsidRDefault="00942619" w:rsidP="00EB380A">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Cheltuielile generale de administrație vor fi decontate pe baza de costuri reale, în baza documentelor justificative.</w:t>
            </w:r>
          </w:p>
        </w:tc>
      </w:tr>
    </w:tbl>
    <w:p w:rsidR="00303BEE" w:rsidRDefault="00303BEE" w:rsidP="00E33C35">
      <w:pPr>
        <w:spacing w:before="120" w:after="120" w:line="240" w:lineRule="auto"/>
        <w:jc w:val="both"/>
        <w:rPr>
          <w:rFonts w:ascii="Trebuchet MS" w:hAnsi="Trebuchet MS"/>
          <w:color w:val="222A35" w:themeColor="text2" w:themeShade="80"/>
        </w:rPr>
        <w:sectPr w:rsidR="00303BEE" w:rsidSect="008A36BF">
          <w:pgSz w:w="15840" w:h="12240" w:orient="landscape"/>
          <w:pgMar w:top="2519" w:right="1440" w:bottom="1440" w:left="1440" w:header="720" w:footer="720" w:gutter="0"/>
          <w:cols w:space="720"/>
          <w:docGrid w:linePitch="360"/>
        </w:sectPr>
      </w:pPr>
    </w:p>
    <w:p w:rsidR="007F04A8" w:rsidRDefault="007F04A8" w:rsidP="00E33C35">
      <w:pPr>
        <w:spacing w:before="120" w:after="120" w:line="240" w:lineRule="auto"/>
        <w:jc w:val="both"/>
        <w:rPr>
          <w:rFonts w:ascii="Trebuchet MS" w:hAnsi="Trebuchet MS"/>
          <w:color w:val="222A35" w:themeColor="text2" w:themeShade="80"/>
        </w:rPr>
      </w:pPr>
    </w:p>
    <w:p w:rsidR="00E33C35" w:rsidRPr="00834585" w:rsidRDefault="00E33C35" w:rsidP="00E33C35">
      <w:pPr>
        <w:spacing w:before="120" w:after="120" w:line="240" w:lineRule="auto"/>
        <w:jc w:val="both"/>
        <w:rPr>
          <w:rFonts w:ascii="Trebuchet MS" w:hAnsi="Trebuchet MS"/>
          <w:color w:val="222A35" w:themeColor="text2" w:themeShade="80"/>
        </w:rPr>
      </w:pPr>
      <w:bookmarkStart w:id="45" w:name="_GoBack"/>
      <w:bookmarkEnd w:id="45"/>
      <w:r w:rsidRPr="00834585">
        <w:rPr>
          <w:rFonts w:ascii="Trebuchet MS" w:hAnsi="Trebuchet MS"/>
          <w:color w:val="222A35" w:themeColor="text2" w:themeShade="80"/>
        </w:rPr>
        <w:t>NB. Cheltuielile directe de personal reprezintă acele cheltuieli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operaţiunii.</w:t>
      </w:r>
    </w:p>
    <w:p w:rsidR="00F13A5F" w:rsidRPr="00834585" w:rsidRDefault="00F13A5F" w:rsidP="003A2AF4">
      <w:pPr>
        <w:spacing w:after="0" w:line="240" w:lineRule="auto"/>
        <w:rPr>
          <w:rFonts w:ascii="Trebuchet MS" w:hAnsi="Trebuchet MS"/>
          <w:color w:val="222A35" w:themeColor="text2" w:themeShade="80"/>
        </w:rPr>
      </w:pPr>
    </w:p>
    <w:p w:rsidR="008A3DD7" w:rsidRPr="00834585" w:rsidRDefault="008A3DD7" w:rsidP="003A2AF4">
      <w:pPr>
        <w:spacing w:after="0" w:line="240" w:lineRule="auto"/>
        <w:rPr>
          <w:rFonts w:ascii="Trebuchet MS" w:hAnsi="Trebuchet MS"/>
          <w:b/>
          <w:color w:val="222A35" w:themeColor="text2" w:themeShade="80"/>
        </w:rPr>
      </w:pPr>
      <w:r w:rsidRPr="00834585">
        <w:rPr>
          <w:rFonts w:ascii="Trebuchet MS" w:hAnsi="Trebuchet MS"/>
          <w:b/>
          <w:color w:val="222A35" w:themeColor="text2" w:themeShade="80"/>
        </w:rPr>
        <w:t>Reguli generale și specifice de decontare</w:t>
      </w:r>
    </w:p>
    <w:p w:rsidR="00FA3D28" w:rsidRPr="00834585" w:rsidRDefault="00FA3D28" w:rsidP="003A2AF4">
      <w:pPr>
        <w:spacing w:after="0" w:line="240" w:lineRule="auto"/>
        <w:jc w:val="both"/>
        <w:rPr>
          <w:rFonts w:ascii="Trebuchet MS" w:hAnsi="Trebuchet MS"/>
          <w:color w:val="222A35" w:themeColor="text2" w:themeShade="80"/>
        </w:rPr>
      </w:pPr>
    </w:p>
    <w:p w:rsidR="00E134C3" w:rsidRPr="00834585" w:rsidRDefault="00E134C3" w:rsidP="00E134C3">
      <w:pPr>
        <w:spacing w:before="120" w:after="120" w:line="240" w:lineRule="auto"/>
        <w:jc w:val="both"/>
        <w:rPr>
          <w:rFonts w:ascii="Trebuchet MS" w:hAnsi="Trebuchet MS"/>
          <w:i/>
          <w:color w:val="222A35" w:themeColor="text2" w:themeShade="80"/>
        </w:rPr>
      </w:pPr>
      <w:r w:rsidRPr="00834585">
        <w:rPr>
          <w:rFonts w:ascii="Trebuchet MS" w:hAnsi="Trebuchet MS"/>
          <w:color w:val="222A35" w:themeColor="text2" w:themeShade="80"/>
        </w:rPr>
        <w:t xml:space="preserve">Cu privire la eligibilitatea cheltuielilor pentru achiziția de echipamente și pentru închirieri și leasing, trebuie respectate și plafoanele stabilite prin </w:t>
      </w:r>
      <w:r w:rsidRPr="00834585">
        <w:rPr>
          <w:rFonts w:ascii="Trebuchet MS" w:hAnsi="Trebuchet MS"/>
          <w:i/>
          <w:color w:val="222A35" w:themeColor="text2" w:themeShade="80"/>
        </w:rPr>
        <w:t>Orientări privind accesarea finanțărilor  în cadrul Programului Operațional Capital Uman 2014-2020.</w:t>
      </w:r>
    </w:p>
    <w:p w:rsidR="008A3DD7" w:rsidRPr="00834585" w:rsidRDefault="008A3DD7" w:rsidP="003A2AF4">
      <w:pPr>
        <w:spacing w:after="0" w:line="240" w:lineRule="auto"/>
        <w:jc w:val="both"/>
        <w:rPr>
          <w:rFonts w:ascii="Trebuchet MS" w:hAnsi="Trebuchet MS"/>
          <w:color w:val="222A35" w:themeColor="text2" w:themeShade="80"/>
        </w:rPr>
      </w:pPr>
      <w:r w:rsidRPr="00834585">
        <w:rPr>
          <w:rFonts w:ascii="Trebuchet MS" w:hAnsi="Trebuchet MS"/>
          <w:color w:val="222A35" w:themeColor="text2" w:themeShade="80"/>
        </w:rPr>
        <w:t>În cadrul proiectului vor fi decontate cheltuieli plafonate procentual, după cum urmează:</w:t>
      </w:r>
    </w:p>
    <w:p w:rsidR="008A3DD7" w:rsidRPr="00834585" w:rsidRDefault="008A3DD7" w:rsidP="00ED3470">
      <w:pPr>
        <w:pStyle w:val="Listparagraf"/>
        <w:numPr>
          <w:ilvl w:val="0"/>
          <w:numId w:val="5"/>
        </w:num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Cheltuielile privind dezvoltarea curriculum-ului revizuit pentru </w:t>
      </w:r>
      <w:r w:rsidRPr="00834585">
        <w:rPr>
          <w:rFonts w:ascii="Trebuchet MS" w:hAnsi="Trebuchet MS"/>
          <w:color w:val="222A35" w:themeColor="text2" w:themeShade="80"/>
        </w:rPr>
        <w:t xml:space="preserve">învățământul </w:t>
      </w:r>
      <w:r w:rsidR="00ED3470" w:rsidRPr="00834585">
        <w:rPr>
          <w:rFonts w:ascii="Trebuchet MS" w:hAnsi="Trebuchet MS"/>
          <w:color w:val="222A35" w:themeColor="text2" w:themeShade="80"/>
        </w:rPr>
        <w:t xml:space="preserve">primar și </w:t>
      </w:r>
      <w:r w:rsidRPr="00834585">
        <w:rPr>
          <w:rFonts w:ascii="Trebuchet MS" w:hAnsi="Trebuchet MS"/>
          <w:color w:val="222A35" w:themeColor="text2" w:themeShade="80"/>
        </w:rPr>
        <w:t>gimnazial</w:t>
      </w:r>
      <w:r w:rsidR="00ED3470" w:rsidRPr="00834585">
        <w:rPr>
          <w:rFonts w:ascii="Trebuchet MS" w:hAnsi="Trebuchet MS"/>
          <w:color w:val="222A35" w:themeColor="text2" w:themeShade="80"/>
        </w:rPr>
        <w:t xml:space="preserve">, </w:t>
      </w:r>
      <w:r w:rsidR="00ED3470" w:rsidRPr="00834585">
        <w:rPr>
          <w:rFonts w:ascii="Trebuchet MS" w:eastAsia="Times New Roman" w:hAnsi="Trebuchet MS" w:cs="PF Square Sans Pro Medium"/>
          <w:color w:val="222A35" w:themeColor="text2" w:themeShade="80"/>
          <w:lang w:eastAsia="ar-SA"/>
        </w:rPr>
        <w:t xml:space="preserve">pilotarea </w:t>
      </w:r>
      <w:r w:rsidR="00ED3470" w:rsidRPr="00834585">
        <w:rPr>
          <w:rFonts w:ascii="Trebuchet MS" w:hAnsi="Trebuchet MS"/>
          <w:color w:val="222A35" w:themeColor="text2" w:themeShade="80"/>
        </w:rPr>
        <w:t>resurselor didactice aferente curriculum-ului național obligatoriu revizuit pentru învățământul primar și gimnazial în unități școlare pilot de nivel primar/gimnazial, inclusiv formarea continuă specializată a experților în dezvoltare curriculară/personalul partenerilor sociali (OS 6.5.),</w:t>
      </w:r>
      <w:r w:rsidRPr="00834585">
        <w:rPr>
          <w:rFonts w:ascii="Trebuchet MS" w:hAnsi="Trebuchet MS"/>
          <w:color w:val="222A35" w:themeColor="text2" w:themeShade="80"/>
        </w:rPr>
        <w:t xml:space="preserve"> </w:t>
      </w:r>
      <w:r w:rsidR="00CB5947" w:rsidRPr="00834585">
        <w:rPr>
          <w:rFonts w:ascii="Trebuchet MS" w:eastAsia="Times New Roman" w:hAnsi="Trebuchet MS" w:cs="PF Square Sans Pro Medium"/>
          <w:color w:val="222A35" w:themeColor="text2" w:themeShade="80"/>
          <w:lang w:eastAsia="ar-SA"/>
        </w:rPr>
        <w:t>nu vor putea depăși 39</w:t>
      </w:r>
      <w:r w:rsidRPr="00834585">
        <w:rPr>
          <w:rFonts w:ascii="Trebuchet MS" w:eastAsia="Times New Roman" w:hAnsi="Trebuchet MS" w:cs="PF Square Sans Pro Medium"/>
          <w:color w:val="222A35" w:themeColor="text2" w:themeShade="80"/>
          <w:lang w:eastAsia="ar-SA"/>
        </w:rPr>
        <w:t>% din valoarea costurilor directe ale proiectului.</w:t>
      </w:r>
    </w:p>
    <w:p w:rsidR="008A3DD7" w:rsidRPr="00834585" w:rsidRDefault="008A3DD7" w:rsidP="00505252">
      <w:pPr>
        <w:pStyle w:val="Listparagraf"/>
        <w:numPr>
          <w:ilvl w:val="0"/>
          <w:numId w:val="5"/>
        </w:num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Cheltuielile privind </w:t>
      </w:r>
      <w:r w:rsidR="00ED3470" w:rsidRPr="00834585">
        <w:rPr>
          <w:rFonts w:ascii="Trebuchet MS" w:eastAsia="Times New Roman" w:hAnsi="Trebuchet MS" w:cs="PF Square Sans Pro Medium"/>
          <w:color w:val="222A35" w:themeColor="text2" w:themeShade="80"/>
          <w:lang w:eastAsia="ar-SA"/>
        </w:rPr>
        <w:t xml:space="preserve">pilotarea măsurilor de educație prin implicarea elevilor de nivel primar/gimnazial </w:t>
      </w:r>
      <w:r w:rsidR="00077444" w:rsidRPr="00834585">
        <w:rPr>
          <w:rFonts w:ascii="Trebuchet MS" w:eastAsia="Times New Roman" w:hAnsi="Trebuchet MS" w:cs="PF Square Sans Pro Medium"/>
          <w:color w:val="222A35" w:themeColor="text2" w:themeShade="80"/>
          <w:lang w:eastAsia="ar-SA"/>
        </w:rPr>
        <w:t xml:space="preserve">(OS 6.3.) </w:t>
      </w:r>
      <w:r w:rsidR="00CB5947" w:rsidRPr="00834585">
        <w:rPr>
          <w:rFonts w:ascii="Trebuchet MS" w:hAnsi="Trebuchet MS"/>
          <w:color w:val="222A35" w:themeColor="text2" w:themeShade="80"/>
        </w:rPr>
        <w:t>vor reprezenta maxim 4</w:t>
      </w:r>
      <w:r w:rsidRPr="00834585">
        <w:rPr>
          <w:rFonts w:ascii="Trebuchet MS" w:hAnsi="Trebuchet MS"/>
          <w:color w:val="222A35" w:themeColor="text2" w:themeShade="80"/>
        </w:rPr>
        <w:t xml:space="preserve">% din </w:t>
      </w:r>
      <w:r w:rsidRPr="00834585">
        <w:rPr>
          <w:rFonts w:ascii="Trebuchet MS" w:eastAsia="Times New Roman" w:hAnsi="Trebuchet MS" w:cs="PF Square Sans Pro Medium"/>
          <w:color w:val="222A35" w:themeColor="text2" w:themeShade="80"/>
          <w:lang w:eastAsia="ar-SA"/>
        </w:rPr>
        <w:t>valoarea costurilor directe ale proiectului și vor avea o durată de minim un an școlar.</w:t>
      </w:r>
    </w:p>
    <w:p w:rsidR="00ED3470" w:rsidRPr="00834585" w:rsidRDefault="000D6183" w:rsidP="000D6183">
      <w:pPr>
        <w:pStyle w:val="Listparagraf"/>
        <w:numPr>
          <w:ilvl w:val="0"/>
          <w:numId w:val="5"/>
        </w:num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Cheltuielile privind formarea  continuă unitară a personalului didactic  din ciclul primar și gimnazial (OS 6.6) </w:t>
      </w:r>
      <w:r w:rsidR="00CB5947" w:rsidRPr="00834585">
        <w:rPr>
          <w:rFonts w:ascii="Trebuchet MS" w:hAnsi="Trebuchet MS"/>
          <w:color w:val="222A35" w:themeColor="text2" w:themeShade="80"/>
        </w:rPr>
        <w:t>vor reprezenta maxim 57</w:t>
      </w:r>
      <w:r w:rsidRPr="00834585">
        <w:rPr>
          <w:rFonts w:ascii="Trebuchet MS" w:hAnsi="Trebuchet MS"/>
          <w:color w:val="222A35" w:themeColor="text2" w:themeShade="80"/>
        </w:rPr>
        <w:t xml:space="preserve">% din </w:t>
      </w:r>
      <w:r w:rsidRPr="00834585">
        <w:rPr>
          <w:rFonts w:ascii="Trebuchet MS" w:eastAsia="Times New Roman" w:hAnsi="Trebuchet MS" w:cs="PF Square Sans Pro Medium"/>
          <w:color w:val="222A35" w:themeColor="text2" w:themeShade="80"/>
          <w:lang w:eastAsia="ar-SA"/>
        </w:rPr>
        <w:t>valoarea costurilor directe ale proiectulu</w:t>
      </w:r>
      <w:r w:rsidR="00CB5947" w:rsidRPr="00834585">
        <w:rPr>
          <w:rFonts w:ascii="Trebuchet MS" w:eastAsia="Times New Roman" w:hAnsi="Trebuchet MS" w:cs="PF Square Sans Pro Medium"/>
          <w:color w:val="222A35" w:themeColor="text2" w:themeShade="80"/>
          <w:lang w:eastAsia="ar-SA"/>
        </w:rPr>
        <w:t>i.</w:t>
      </w:r>
    </w:p>
    <w:p w:rsidR="008A3DD7" w:rsidRPr="00834585" w:rsidRDefault="008A3DD7" w:rsidP="00505252">
      <w:pPr>
        <w:numPr>
          <w:ilvl w:val="0"/>
          <w:numId w:val="5"/>
        </w:num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 xml:space="preserve">Cheltuieli de tip FEDR aferente cheltuielilor directe: maximum 10% din cheltuielile directe ale proiectului. </w:t>
      </w:r>
    </w:p>
    <w:p w:rsidR="007E66F2" w:rsidRPr="00834585" w:rsidRDefault="008A3DD7" w:rsidP="007E66F2">
      <w:pPr>
        <w:numPr>
          <w:ilvl w:val="1"/>
          <w:numId w:val="5"/>
        </w:numPr>
        <w:suppressAutoHyphens/>
        <w:spacing w:after="0" w:line="240" w:lineRule="auto"/>
        <w:jc w:val="both"/>
        <w:rPr>
          <w:rFonts w:ascii="Trebuchet MS" w:eastAsia="Times New Roman" w:hAnsi="Trebuchet MS" w:cs="PF Square Sans Pro Medium"/>
          <w:color w:val="222A35" w:themeColor="text2" w:themeShade="80"/>
          <w:lang w:eastAsia="ar-SA"/>
        </w:rPr>
      </w:pPr>
      <w:r w:rsidRPr="00834585">
        <w:rPr>
          <w:rFonts w:ascii="Trebuchet MS" w:eastAsia="Times New Roman" w:hAnsi="Trebuchet MS" w:cs="PF Square Sans Pro Medium"/>
          <w:color w:val="222A35" w:themeColor="text2" w:themeShade="80"/>
          <w:lang w:eastAsia="ar-SA"/>
        </w:rPr>
        <w:t>Minimum 60% din cheltuieli de tip FEDR aferente cheltuielilor directe trebuie să fie destinate măsurilor grupului țintă format din personal didactic/experți în dezvoltare curriculară și elevi din ciclul</w:t>
      </w:r>
      <w:r w:rsidR="007B5212" w:rsidRPr="00834585">
        <w:rPr>
          <w:rFonts w:ascii="Trebuchet MS" w:eastAsia="Times New Roman" w:hAnsi="Trebuchet MS" w:cs="PF Square Sans Pro Medium"/>
          <w:color w:val="222A35" w:themeColor="text2" w:themeShade="80"/>
          <w:lang w:eastAsia="ar-SA"/>
        </w:rPr>
        <w:t xml:space="preserve"> primar și</w:t>
      </w:r>
      <w:r w:rsidRPr="00834585">
        <w:rPr>
          <w:rFonts w:ascii="Trebuchet MS" w:eastAsia="Times New Roman" w:hAnsi="Trebuchet MS" w:cs="PF Square Sans Pro Medium"/>
          <w:color w:val="222A35" w:themeColor="text2" w:themeShade="80"/>
          <w:lang w:eastAsia="ar-SA"/>
        </w:rPr>
        <w:t xml:space="preserve"> gimnazial implicați în pilotarea curriculum-ului </w:t>
      </w:r>
      <w:r w:rsidR="00394AED" w:rsidRPr="00834585">
        <w:rPr>
          <w:rFonts w:ascii="Trebuchet MS" w:eastAsia="Times New Roman" w:hAnsi="Trebuchet MS" w:cs="PF Square Sans Pro Medium"/>
          <w:color w:val="222A35" w:themeColor="text2" w:themeShade="80"/>
          <w:lang w:eastAsia="ar-SA"/>
        </w:rPr>
        <w:t xml:space="preserve">național </w:t>
      </w:r>
      <w:r w:rsidR="007B5212" w:rsidRPr="00834585">
        <w:rPr>
          <w:rFonts w:ascii="Trebuchet MS" w:eastAsia="Times New Roman" w:hAnsi="Trebuchet MS" w:cs="PF Square Sans Pro Medium"/>
          <w:color w:val="222A35" w:themeColor="text2" w:themeShade="80"/>
          <w:lang w:eastAsia="ar-SA"/>
        </w:rPr>
        <w:t>actualizat</w:t>
      </w:r>
      <w:r w:rsidR="00ED3470" w:rsidRPr="00834585">
        <w:rPr>
          <w:rFonts w:ascii="Trebuchet MS" w:eastAsia="Times New Roman" w:hAnsi="Trebuchet MS" w:cs="PF Square Sans Pro Medium"/>
          <w:color w:val="222A35" w:themeColor="text2" w:themeShade="80"/>
          <w:lang w:eastAsia="ar-SA"/>
        </w:rPr>
        <w:t>/revizuit</w:t>
      </w:r>
      <w:r w:rsidRPr="00834585">
        <w:rPr>
          <w:rFonts w:ascii="Trebuchet MS" w:eastAsia="Times New Roman" w:hAnsi="Trebuchet MS" w:cs="PF Square Sans Pro Medium"/>
          <w:color w:val="222A35" w:themeColor="text2" w:themeShade="80"/>
          <w:lang w:eastAsia="ar-SA"/>
        </w:rPr>
        <w:t>.</w:t>
      </w:r>
    </w:p>
    <w:p w:rsidR="00942619" w:rsidRPr="00834585" w:rsidRDefault="00942619" w:rsidP="00834585">
      <w:pPr>
        <w:pStyle w:val="Listparagraf"/>
        <w:numPr>
          <w:ilvl w:val="0"/>
          <w:numId w:val="5"/>
        </w:numPr>
        <w:spacing w:before="120" w:after="120" w:line="240" w:lineRule="auto"/>
        <w:contextualSpacing w:val="0"/>
        <w:jc w:val="both"/>
        <w:rPr>
          <w:rFonts w:ascii="Trebuchet MS" w:hAnsi="Trebuchet MS"/>
          <w:i/>
          <w:color w:val="222A35" w:themeColor="text2" w:themeShade="80"/>
        </w:rPr>
      </w:pPr>
      <w:r w:rsidRPr="00834585">
        <w:rPr>
          <w:rFonts w:ascii="Trebuchet MS" w:hAnsi="Trebuchet MS"/>
          <w:color w:val="222A35" w:themeColor="text2" w:themeShade="80"/>
        </w:rPr>
        <w:t>cheltuielile generale de administrație (cheltuieli indirecte pe bază de costuri reale) vor fi decontate ca maximum 15% din cheltuielile directe ale proiectului.</w:t>
      </w:r>
    </w:p>
    <w:p w:rsidR="00CB5FF5" w:rsidRPr="00834585" w:rsidRDefault="00CB5FF5" w:rsidP="00CB5FF5">
      <w:pPr>
        <w:suppressAutoHyphens/>
        <w:spacing w:after="0" w:line="240" w:lineRule="auto"/>
        <w:jc w:val="both"/>
        <w:rPr>
          <w:rFonts w:ascii="Trebuchet MS" w:eastAsia="Times New Roman" w:hAnsi="Trebuchet MS" w:cs="PF Square Sans Pro Medium"/>
          <w:color w:val="222A35" w:themeColor="text2" w:themeShade="80"/>
          <w:lang w:eastAsia="ar-SA"/>
        </w:rPr>
      </w:pPr>
    </w:p>
    <w:p w:rsidR="005F1567" w:rsidRPr="00834585" w:rsidRDefault="005F1567" w:rsidP="003A2AF4">
      <w:pPr>
        <w:shd w:val="clear" w:color="auto" w:fill="D9D9D9" w:themeFill="background1" w:themeFillShade="D9"/>
        <w:spacing w:after="0" w:line="240" w:lineRule="auto"/>
        <w:jc w:val="both"/>
        <w:outlineLvl w:val="0"/>
        <w:rPr>
          <w:rFonts w:ascii="Trebuchet MS" w:eastAsia="Calibri" w:hAnsi="Trebuchet MS" w:cs="Times New Roman"/>
          <w:color w:val="222A35" w:themeColor="text2" w:themeShade="80"/>
        </w:rPr>
      </w:pPr>
      <w:bookmarkStart w:id="46" w:name="_Toc489536600"/>
      <w:r w:rsidRPr="00834585">
        <w:rPr>
          <w:rFonts w:ascii="Trebuchet MS" w:eastAsia="Calibri" w:hAnsi="Trebuchet MS" w:cs="Times New Roman"/>
          <w:color w:val="222A35" w:themeColor="text2" w:themeShade="80"/>
        </w:rPr>
        <w:t>CAPITOLUL 3. COMPLETAREA CERERII DE FINANȚARE</w:t>
      </w:r>
      <w:bookmarkEnd w:id="46"/>
    </w:p>
    <w:p w:rsidR="004F596D" w:rsidRPr="00834585" w:rsidRDefault="004F596D" w:rsidP="003A2AF4">
      <w:pPr>
        <w:spacing w:after="0" w:line="240" w:lineRule="auto"/>
        <w:jc w:val="both"/>
        <w:rPr>
          <w:rFonts w:ascii="Trebuchet MS" w:eastAsia="Calibri" w:hAnsi="Trebuchet MS" w:cs="Times New Roman"/>
          <w:color w:val="222A35" w:themeColor="text2" w:themeShade="80"/>
        </w:rPr>
      </w:pPr>
    </w:p>
    <w:p w:rsidR="008A3DD7" w:rsidRPr="00834585" w:rsidRDefault="008A3DD7" w:rsidP="003A2AF4">
      <w:pPr>
        <w:spacing w:after="0" w:line="240" w:lineRule="auto"/>
        <w:jc w:val="both"/>
        <w:rPr>
          <w:rFonts w:ascii="Trebuchet MS" w:hAnsi="Trebuchet MS"/>
          <w:iCs/>
          <w:color w:val="222A35" w:themeColor="text2" w:themeShade="80"/>
        </w:rPr>
      </w:pPr>
      <w:r w:rsidRPr="00834585">
        <w:rPr>
          <w:rFonts w:ascii="Trebuchet MS" w:eastAsia="Calibri" w:hAnsi="Trebuchet MS" w:cs="Times New Roman"/>
          <w:color w:val="222A35" w:themeColor="text2" w:themeShade="80"/>
        </w:rPr>
        <w:t>Completarea cererii de finanțare se realizează</w:t>
      </w:r>
      <w:r w:rsidRPr="00834585">
        <w:rPr>
          <w:rFonts w:ascii="Trebuchet MS" w:hAnsi="Trebuchet MS"/>
          <w:color w:val="222A35" w:themeColor="text2" w:themeShade="80"/>
        </w:rPr>
        <w:t xml:space="preserve"> în conformitate cu documentul </w:t>
      </w:r>
      <w:r w:rsidRPr="00834585">
        <w:rPr>
          <w:rFonts w:ascii="Trebuchet MS" w:hAnsi="Trebuchet MS"/>
          <w:i/>
          <w:iCs/>
          <w:color w:val="222A35" w:themeColor="text2" w:themeShade="80"/>
        </w:rPr>
        <w:t>Orientări privind accesarea finanțărilor în cadrul Programului Operațional Capital Uman 2014-2020</w:t>
      </w:r>
      <w:r w:rsidRPr="00834585">
        <w:rPr>
          <w:rFonts w:ascii="Trebuchet MS" w:hAnsi="Trebuchet MS"/>
          <w:iCs/>
          <w:color w:val="222A35" w:themeColor="text2" w:themeShade="80"/>
        </w:rPr>
        <w:t xml:space="preserve">, precum și cu instrucțiunile de completare furnizate în sistemul informatic la apelurile de proiecte. </w:t>
      </w:r>
    </w:p>
    <w:p w:rsidR="005F1567" w:rsidRPr="00834585" w:rsidRDefault="005F1567" w:rsidP="003A2AF4">
      <w:pPr>
        <w:spacing w:after="0" w:line="240" w:lineRule="auto"/>
        <w:jc w:val="both"/>
        <w:rPr>
          <w:rFonts w:ascii="Trebuchet MS" w:hAnsi="Trebuchet MS"/>
          <w:color w:val="222A35" w:themeColor="text2" w:themeShade="80"/>
        </w:rPr>
      </w:pPr>
    </w:p>
    <w:p w:rsidR="008A3DD7" w:rsidRPr="00834585" w:rsidRDefault="005F1567" w:rsidP="003A2AF4">
      <w:pPr>
        <w:pStyle w:val="Titlu1"/>
        <w:shd w:val="clear" w:color="auto" w:fill="D9D9D9" w:themeFill="background1" w:themeFillShade="D9"/>
        <w:spacing w:before="0" w:line="240" w:lineRule="auto"/>
        <w:rPr>
          <w:rFonts w:ascii="Trebuchet MS" w:eastAsia="Calibri" w:hAnsi="Trebuchet MS" w:cs="Times New Roman"/>
          <w:color w:val="222A35" w:themeColor="text2" w:themeShade="80"/>
          <w:sz w:val="22"/>
          <w:szCs w:val="22"/>
        </w:rPr>
      </w:pPr>
      <w:bookmarkStart w:id="47" w:name="_Toc458077182"/>
      <w:bookmarkStart w:id="48" w:name="_Toc489536601"/>
      <w:r w:rsidRPr="00834585">
        <w:rPr>
          <w:rFonts w:ascii="Trebuchet MS" w:eastAsia="Calibri" w:hAnsi="Trebuchet MS" w:cs="Times New Roman"/>
          <w:color w:val="222A35" w:themeColor="text2" w:themeShade="80"/>
          <w:sz w:val="22"/>
          <w:szCs w:val="22"/>
        </w:rPr>
        <w:t>CAPITOLUL 4. PROCESUL DE DEPUNERE ȘI DE EVALUARE ȘI SELECȚIE</w:t>
      </w:r>
      <w:bookmarkEnd w:id="47"/>
      <w:bookmarkEnd w:id="48"/>
      <w:r w:rsidRPr="00834585">
        <w:rPr>
          <w:rFonts w:ascii="Trebuchet MS" w:eastAsia="Calibri" w:hAnsi="Trebuchet MS" w:cs="Times New Roman"/>
          <w:color w:val="222A35" w:themeColor="text2" w:themeShade="80"/>
          <w:sz w:val="22"/>
          <w:szCs w:val="22"/>
        </w:rPr>
        <w:t xml:space="preserve"> </w:t>
      </w:r>
    </w:p>
    <w:p w:rsidR="00E134C3" w:rsidRPr="00834585" w:rsidRDefault="00E134C3" w:rsidP="00E134C3">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Selecția proiectelor se efectuează în conformitate cu prevederile:</w:t>
      </w:r>
    </w:p>
    <w:p w:rsidR="00E134C3" w:rsidRPr="00834585" w:rsidRDefault="00E134C3" w:rsidP="00951755">
      <w:pPr>
        <w:pStyle w:val="Listparagraf"/>
        <w:numPr>
          <w:ilvl w:val="0"/>
          <w:numId w:val="39"/>
        </w:numPr>
        <w:spacing w:before="120" w:after="120" w:line="240" w:lineRule="auto"/>
        <w:contextualSpacing w:val="0"/>
        <w:jc w:val="both"/>
        <w:rPr>
          <w:rFonts w:ascii="Trebuchet MS" w:hAnsi="Trebuchet MS"/>
          <w:iCs/>
          <w:color w:val="222A35" w:themeColor="text2" w:themeShade="80"/>
        </w:rPr>
      </w:pPr>
      <w:r w:rsidRPr="00834585">
        <w:rPr>
          <w:rFonts w:ascii="Trebuchet MS" w:hAnsi="Trebuchet MS"/>
          <w:color w:val="222A35" w:themeColor="text2" w:themeShade="80"/>
        </w:rPr>
        <w:lastRenderedPageBreak/>
        <w:t xml:space="preserve">Documentului  </w:t>
      </w:r>
      <w:r w:rsidRPr="00834585">
        <w:rPr>
          <w:rFonts w:ascii="Trebuchet MS" w:hAnsi="Trebuchet MS"/>
          <w:i/>
          <w:iCs/>
          <w:color w:val="222A35" w:themeColor="text2" w:themeShade="80"/>
        </w:rPr>
        <w:t>Orientări privind accesarea finanțărilor în cadrul Programului Operațional Capital Uman 2014-2020</w:t>
      </w:r>
      <w:r w:rsidRPr="00834585">
        <w:rPr>
          <w:rStyle w:val="Referinnotdesubsol"/>
          <w:rFonts w:ascii="Trebuchet MS" w:hAnsi="Trebuchet MS"/>
          <w:i/>
          <w:iCs/>
          <w:color w:val="222A35" w:themeColor="text2" w:themeShade="80"/>
        </w:rPr>
        <w:footnoteReference w:id="7"/>
      </w:r>
      <w:r w:rsidRPr="00834585">
        <w:rPr>
          <w:rFonts w:ascii="Trebuchet MS" w:hAnsi="Trebuchet MS"/>
          <w:i/>
          <w:iCs/>
          <w:color w:val="222A35" w:themeColor="text2" w:themeShade="80"/>
        </w:rPr>
        <w:t xml:space="preserve"> cu modificările și completările ulterioare</w:t>
      </w:r>
      <w:r w:rsidR="004F596D" w:rsidRPr="00834585">
        <w:rPr>
          <w:rFonts w:ascii="Trebuchet MS" w:hAnsi="Trebuchet MS"/>
          <w:i/>
          <w:iCs/>
          <w:color w:val="222A35" w:themeColor="text2" w:themeShade="80"/>
        </w:rPr>
        <w:t>;</w:t>
      </w:r>
    </w:p>
    <w:p w:rsidR="00FC4D31" w:rsidRPr="00834585" w:rsidRDefault="00E134C3" w:rsidP="00951755">
      <w:pPr>
        <w:pStyle w:val="Listparagraf"/>
        <w:numPr>
          <w:ilvl w:val="0"/>
          <w:numId w:val="39"/>
        </w:numPr>
        <w:spacing w:before="120" w:after="120" w:line="240" w:lineRule="auto"/>
        <w:contextualSpacing w:val="0"/>
        <w:jc w:val="both"/>
        <w:rPr>
          <w:rFonts w:ascii="Trebuchet MS" w:hAnsi="Trebuchet MS"/>
          <w:i/>
          <w:iCs/>
          <w:color w:val="222A35" w:themeColor="text2" w:themeShade="80"/>
        </w:rPr>
      </w:pPr>
      <w:r w:rsidRPr="00834585">
        <w:rPr>
          <w:rFonts w:ascii="Trebuchet MS" w:hAnsi="Trebuchet MS"/>
          <w:i/>
          <w:iCs/>
          <w:color w:val="222A35" w:themeColor="text2" w:themeShade="80"/>
        </w:rPr>
        <w:t>Metodologiei de evaluare și selecție a proiectelor POCU</w:t>
      </w:r>
      <w:bookmarkStart w:id="49" w:name="_Toc482195999"/>
      <w:r w:rsidR="00187EB3" w:rsidRPr="00834585">
        <w:rPr>
          <w:rFonts w:ascii="Trebuchet MS" w:hAnsi="Trebuchet MS"/>
          <w:i/>
          <w:iCs/>
          <w:color w:val="222A35" w:themeColor="text2" w:themeShade="80"/>
        </w:rPr>
        <w:t>.</w:t>
      </w:r>
    </w:p>
    <w:p w:rsidR="00E134C3" w:rsidRPr="00834585" w:rsidRDefault="00F64088" w:rsidP="00F64088">
      <w:pPr>
        <w:pStyle w:val="Titlu1"/>
        <w:shd w:val="clear" w:color="auto" w:fill="D9D9D9" w:themeFill="background1" w:themeFillShade="D9"/>
        <w:spacing w:before="120" w:after="120" w:line="240" w:lineRule="auto"/>
        <w:rPr>
          <w:rFonts w:ascii="Trebuchet MS" w:hAnsi="Trebuchet MS"/>
          <w:color w:val="222A35" w:themeColor="text2" w:themeShade="80"/>
          <w:sz w:val="22"/>
          <w:szCs w:val="22"/>
        </w:rPr>
      </w:pPr>
      <w:bookmarkStart w:id="50" w:name="_Toc489536602"/>
      <w:r w:rsidRPr="00834585">
        <w:rPr>
          <w:rFonts w:ascii="Trebuchet MS" w:eastAsia="Calibri" w:hAnsi="Trebuchet MS" w:cs="Times New Roman"/>
          <w:color w:val="222A35" w:themeColor="text2" w:themeShade="80"/>
          <w:sz w:val="22"/>
          <w:szCs w:val="22"/>
        </w:rPr>
        <w:t>C</w:t>
      </w:r>
      <w:r w:rsidRPr="00834585">
        <w:rPr>
          <w:rFonts w:ascii="Trebuchet MS" w:eastAsia="Calibri" w:hAnsi="Trebuchet MS" w:cs="Times New Roman"/>
          <w:color w:val="222A35" w:themeColor="text2" w:themeShade="80"/>
          <w:sz w:val="22"/>
          <w:szCs w:val="22"/>
          <w:shd w:val="clear" w:color="auto" w:fill="D0CECE" w:themeFill="background2" w:themeFillShade="E6"/>
        </w:rPr>
        <w:t>APITOLUL 5.</w:t>
      </w:r>
      <w:r w:rsidRPr="00834585">
        <w:rPr>
          <w:rFonts w:ascii="Trebuchet MS" w:hAnsi="Trebuchet MS"/>
          <w:color w:val="222A35" w:themeColor="text2" w:themeShade="80"/>
          <w:sz w:val="22"/>
          <w:szCs w:val="22"/>
          <w:shd w:val="clear" w:color="auto" w:fill="D0CECE" w:themeFill="background2" w:themeFillShade="E6"/>
        </w:rPr>
        <w:t xml:space="preserve"> DEPUNEREA ȘI SOLUȚIONAREA CONTESTAȚIILOR</w:t>
      </w:r>
      <w:bookmarkEnd w:id="49"/>
      <w:bookmarkEnd w:id="50"/>
    </w:p>
    <w:p w:rsidR="00B2032A" w:rsidRPr="009436F6" w:rsidRDefault="00E134C3" w:rsidP="009436F6">
      <w:pPr>
        <w:spacing w:before="120" w:after="120" w:line="240" w:lineRule="auto"/>
        <w:jc w:val="both"/>
        <w:rPr>
          <w:rFonts w:ascii="Trebuchet MS" w:hAnsi="Trebuchet MS"/>
          <w:color w:val="222A35" w:themeColor="text2" w:themeShade="80"/>
        </w:rPr>
      </w:pPr>
      <w:r w:rsidRPr="00834585">
        <w:rPr>
          <w:rFonts w:ascii="Trebuchet MS" w:hAnsi="Trebuchet MS"/>
          <w:color w:val="222A35" w:themeColor="text2" w:themeShade="80"/>
        </w:rPr>
        <w:t xml:space="preserve">Procesul de soluționare a contestațiilor se desfășoară în conformitate cu prevederile Metodologiei de verificare, evaluare și selecție a proiectelor POCU, </w:t>
      </w:r>
      <w:r w:rsidRPr="00834585">
        <w:rPr>
          <w:rFonts w:ascii="Trebuchet MS" w:hAnsi="Trebuchet MS"/>
          <w:i/>
          <w:iCs/>
          <w:color w:val="222A35" w:themeColor="text2" w:themeShade="80"/>
        </w:rPr>
        <w:t>cu modificările și completările ulterioare</w:t>
      </w:r>
      <w:r w:rsidRPr="00834585">
        <w:rPr>
          <w:rFonts w:ascii="Trebuchet MS" w:hAnsi="Trebuchet MS"/>
          <w:color w:val="222A35" w:themeColor="text2" w:themeShade="80"/>
        </w:rPr>
        <w:t>.</w:t>
      </w:r>
      <w:r w:rsidR="009436F6">
        <w:rPr>
          <w:rFonts w:ascii="Trebuchet MS" w:hAnsi="Trebuchet MS"/>
          <w:color w:val="222A35" w:themeColor="text2" w:themeShade="80"/>
        </w:rPr>
        <w:t xml:space="preserve"> </w:t>
      </w:r>
    </w:p>
    <w:p w:rsidR="00FC4D31" w:rsidRPr="00834585" w:rsidRDefault="00FC4D31" w:rsidP="00B2032A">
      <w:pPr>
        <w:tabs>
          <w:tab w:val="left" w:pos="3240"/>
        </w:tabs>
        <w:spacing w:after="0" w:line="240" w:lineRule="auto"/>
        <w:outlineLvl w:val="0"/>
        <w:rPr>
          <w:rFonts w:ascii="Trebuchet MS" w:eastAsia="Calibri" w:hAnsi="Trebuchet MS" w:cs="Times New Roman"/>
          <w:color w:val="222A35" w:themeColor="text2" w:themeShade="80"/>
        </w:rPr>
      </w:pPr>
    </w:p>
    <w:p w:rsidR="00B2032A" w:rsidRPr="00834585" w:rsidRDefault="00F64088" w:rsidP="00AF4DE5">
      <w:pPr>
        <w:shd w:val="clear" w:color="auto" w:fill="D9D9D9" w:themeFill="background1" w:themeFillShade="D9"/>
        <w:tabs>
          <w:tab w:val="left" w:pos="3240"/>
        </w:tabs>
        <w:spacing w:after="0" w:line="240" w:lineRule="auto"/>
        <w:jc w:val="both"/>
        <w:outlineLvl w:val="0"/>
        <w:rPr>
          <w:rFonts w:ascii="Trebuchet MS" w:eastAsia="Calibri" w:hAnsi="Trebuchet MS" w:cs="Times New Roman"/>
          <w:color w:val="222A35" w:themeColor="text2" w:themeShade="80"/>
        </w:rPr>
      </w:pPr>
      <w:bookmarkStart w:id="51" w:name="_Toc489536603"/>
      <w:r w:rsidRPr="00834585">
        <w:rPr>
          <w:rFonts w:ascii="Trebuchet MS" w:eastAsia="Calibri" w:hAnsi="Trebuchet MS" w:cs="Times New Roman"/>
          <w:color w:val="222A35" w:themeColor="text2" w:themeShade="80"/>
        </w:rPr>
        <w:t>CAPITOLUL 6. CONTRACTAREA PROIECTELOR – DESCRIEREA PROCESULUI</w:t>
      </w:r>
      <w:bookmarkEnd w:id="51"/>
      <w:r w:rsidRPr="00834585">
        <w:rPr>
          <w:rFonts w:ascii="Trebuchet MS" w:eastAsia="Calibri" w:hAnsi="Trebuchet MS" w:cs="Times New Roman"/>
          <w:color w:val="222A35" w:themeColor="text2" w:themeShade="80"/>
        </w:rPr>
        <w:t xml:space="preserve"> </w:t>
      </w:r>
    </w:p>
    <w:p w:rsidR="00B2032A" w:rsidRPr="00834585" w:rsidRDefault="00B2032A" w:rsidP="00B2032A">
      <w:pPr>
        <w:tabs>
          <w:tab w:val="left" w:pos="3240"/>
        </w:tabs>
        <w:spacing w:after="0" w:line="240" w:lineRule="auto"/>
        <w:outlineLvl w:val="0"/>
        <w:rPr>
          <w:rFonts w:ascii="Trebuchet MS" w:eastAsia="Calibri" w:hAnsi="Trebuchet MS" w:cs="Times New Roman"/>
          <w:color w:val="222A35" w:themeColor="text2" w:themeShade="80"/>
        </w:rPr>
      </w:pPr>
    </w:p>
    <w:p w:rsidR="00B2032A" w:rsidRPr="00834585" w:rsidRDefault="00B2032A" w:rsidP="004F596D">
      <w:pPr>
        <w:jc w:val="both"/>
        <w:rPr>
          <w:rFonts w:ascii="Trebuchet MS" w:eastAsia="Calibri" w:hAnsi="Trebuchet MS" w:cs="Times New Roman"/>
          <w:color w:val="222A35" w:themeColor="text2" w:themeShade="80"/>
        </w:rPr>
      </w:pPr>
      <w:r w:rsidRPr="00834585">
        <w:rPr>
          <w:rFonts w:ascii="Trebuchet MS" w:eastAsia="Calibri" w:hAnsi="Trebuchet MS" w:cs="Times New Roman"/>
          <w:color w:val="222A35" w:themeColor="text2" w:themeShade="80"/>
        </w:rPr>
        <w:t>Procesul de contractare se desfășoară în conformitate cu prevederile Orientări privind accesarea finanțărilor în cadrul Programului Operațional Capit</w:t>
      </w:r>
      <w:r w:rsidR="00012B4A" w:rsidRPr="00834585">
        <w:rPr>
          <w:rFonts w:ascii="Trebuchet MS" w:eastAsia="Calibri" w:hAnsi="Trebuchet MS" w:cs="Times New Roman"/>
          <w:color w:val="222A35" w:themeColor="text2" w:themeShade="80"/>
        </w:rPr>
        <w:t>al Uman 2014-2020, CAPITOLUL 8 „</w:t>
      </w:r>
      <w:r w:rsidRPr="00834585">
        <w:rPr>
          <w:rFonts w:ascii="Trebuchet MS" w:eastAsia="Calibri" w:hAnsi="Trebuchet MS" w:cs="Times New Roman"/>
          <w:color w:val="222A35" w:themeColor="text2" w:themeShade="80"/>
        </w:rPr>
        <w:t>Contractarea proiectelor”.</w:t>
      </w:r>
    </w:p>
    <w:p w:rsidR="00B2032A" w:rsidRPr="00834585" w:rsidRDefault="00B2032A" w:rsidP="00B2032A">
      <w:pPr>
        <w:tabs>
          <w:tab w:val="left" w:pos="3240"/>
        </w:tabs>
        <w:spacing w:after="0" w:line="240" w:lineRule="auto"/>
        <w:outlineLvl w:val="0"/>
        <w:rPr>
          <w:rFonts w:ascii="Trebuchet MS" w:eastAsia="Calibri" w:hAnsi="Trebuchet MS" w:cs="Times New Roman"/>
          <w:color w:val="222A35" w:themeColor="text2" w:themeShade="80"/>
        </w:rPr>
      </w:pPr>
    </w:p>
    <w:p w:rsidR="00B2032A" w:rsidRPr="00834585" w:rsidRDefault="00F64088" w:rsidP="00F64088">
      <w:pPr>
        <w:shd w:val="clear" w:color="auto" w:fill="D9D9D9" w:themeFill="background1" w:themeFillShade="D9"/>
        <w:tabs>
          <w:tab w:val="left" w:pos="3240"/>
        </w:tabs>
        <w:spacing w:after="0" w:line="240" w:lineRule="auto"/>
        <w:outlineLvl w:val="0"/>
        <w:rPr>
          <w:rFonts w:ascii="Trebuchet MS" w:eastAsia="Calibri" w:hAnsi="Trebuchet MS" w:cs="Times New Roman"/>
          <w:color w:val="222A35" w:themeColor="text2" w:themeShade="80"/>
        </w:rPr>
      </w:pPr>
      <w:bookmarkStart w:id="52" w:name="_Toc489536604"/>
      <w:r w:rsidRPr="00834585">
        <w:rPr>
          <w:rFonts w:ascii="Trebuchet MS" w:eastAsia="Calibri" w:hAnsi="Trebuchet MS" w:cs="Times New Roman"/>
          <w:color w:val="222A35" w:themeColor="text2" w:themeShade="80"/>
        </w:rPr>
        <w:t>CAPITOLUL 7. ANEXE</w:t>
      </w:r>
      <w:bookmarkEnd w:id="52"/>
    </w:p>
    <w:p w:rsidR="00D32C26" w:rsidRPr="00834585" w:rsidRDefault="00D32C26" w:rsidP="00AF4DE5">
      <w:pPr>
        <w:spacing w:after="0" w:line="240" w:lineRule="auto"/>
        <w:jc w:val="both"/>
        <w:rPr>
          <w:rFonts w:ascii="Trebuchet MS" w:eastAsia="Calibri" w:hAnsi="Trebuchet MS" w:cs="Times New Roman"/>
          <w:color w:val="222A35" w:themeColor="text2" w:themeShade="80"/>
        </w:rPr>
      </w:pPr>
    </w:p>
    <w:p w:rsidR="00D32C26" w:rsidRPr="00834585" w:rsidRDefault="00AD5D51" w:rsidP="00951755">
      <w:pPr>
        <w:pStyle w:val="Listparagraf"/>
        <w:numPr>
          <w:ilvl w:val="0"/>
          <w:numId w:val="40"/>
        </w:numPr>
        <w:spacing w:line="240" w:lineRule="auto"/>
        <w:jc w:val="both"/>
        <w:rPr>
          <w:rFonts w:ascii="Trebuchet MS" w:eastAsia="Calibri" w:hAnsi="Trebuchet MS" w:cs="Times New Roman"/>
          <w:color w:val="222A35" w:themeColor="text2" w:themeShade="80"/>
        </w:rPr>
      </w:pPr>
      <w:bookmarkStart w:id="53" w:name="_Toc457553731"/>
      <w:bookmarkStart w:id="54" w:name="_Toc458077189"/>
      <w:bookmarkStart w:id="55" w:name="_Toc449017726"/>
      <w:r w:rsidRPr="00834585">
        <w:rPr>
          <w:rFonts w:ascii="Trebuchet MS" w:eastAsia="Calibri" w:hAnsi="Trebuchet MS" w:cs="Times New Roman"/>
          <w:color w:val="222A35" w:themeColor="text2" w:themeShade="80"/>
        </w:rPr>
        <w:t>ANEXA 1 - CADRU LEGAL RELEVANT</w:t>
      </w:r>
      <w:bookmarkEnd w:id="53"/>
      <w:bookmarkEnd w:id="54"/>
      <w:r w:rsidRPr="00834585">
        <w:rPr>
          <w:rFonts w:ascii="Trebuchet MS" w:eastAsia="Calibri" w:hAnsi="Trebuchet MS" w:cs="Times New Roman"/>
          <w:color w:val="222A35" w:themeColor="text2" w:themeShade="80"/>
        </w:rPr>
        <w:t xml:space="preserve"> </w:t>
      </w:r>
    </w:p>
    <w:p w:rsidR="00D32C26" w:rsidRPr="00834585" w:rsidRDefault="00AD5D51" w:rsidP="00951755">
      <w:pPr>
        <w:pStyle w:val="Listparagraf"/>
        <w:numPr>
          <w:ilvl w:val="0"/>
          <w:numId w:val="40"/>
        </w:numPr>
        <w:spacing w:line="240" w:lineRule="auto"/>
        <w:jc w:val="both"/>
        <w:rPr>
          <w:rFonts w:ascii="Trebuchet MS" w:eastAsia="Calibri" w:hAnsi="Trebuchet MS" w:cs="Times New Roman"/>
          <w:color w:val="222A35" w:themeColor="text2" w:themeShade="80"/>
        </w:rPr>
      </w:pPr>
      <w:bookmarkStart w:id="56" w:name="_Toc457553732"/>
      <w:bookmarkStart w:id="57" w:name="_Toc458077190"/>
      <w:r w:rsidRPr="00834585">
        <w:rPr>
          <w:rFonts w:ascii="Trebuchet MS" w:eastAsia="Calibri" w:hAnsi="Trebuchet MS" w:cs="Times New Roman"/>
          <w:color w:val="222A35" w:themeColor="text2" w:themeShade="80"/>
        </w:rPr>
        <w:t>ANEXA 2 – EXEMPLE DE ACTIVITĂȚI DE DESEGREGARE</w:t>
      </w:r>
      <w:bookmarkEnd w:id="56"/>
      <w:bookmarkEnd w:id="57"/>
    </w:p>
    <w:p w:rsidR="00D32C26" w:rsidRPr="00834585" w:rsidRDefault="00AD5D51" w:rsidP="00951755">
      <w:pPr>
        <w:pStyle w:val="Listparagraf"/>
        <w:numPr>
          <w:ilvl w:val="0"/>
          <w:numId w:val="40"/>
        </w:numPr>
        <w:spacing w:line="240" w:lineRule="auto"/>
        <w:jc w:val="both"/>
        <w:rPr>
          <w:rFonts w:ascii="Trebuchet MS" w:eastAsia="Calibri" w:hAnsi="Trebuchet MS" w:cs="Times New Roman"/>
          <w:color w:val="222A35" w:themeColor="text2" w:themeShade="80"/>
        </w:rPr>
      </w:pPr>
      <w:bookmarkStart w:id="58" w:name="_Toc449017729"/>
      <w:bookmarkStart w:id="59" w:name="_Toc457553733"/>
      <w:bookmarkStart w:id="60" w:name="_Toc458077191"/>
      <w:r w:rsidRPr="00834585">
        <w:rPr>
          <w:rFonts w:ascii="Trebuchet MS" w:eastAsia="Calibri" w:hAnsi="Trebuchet MS" w:cs="Times New Roman"/>
          <w:color w:val="222A35" w:themeColor="text2" w:themeShade="80"/>
        </w:rPr>
        <w:t xml:space="preserve">ANEXA 3 - </w:t>
      </w:r>
      <w:bookmarkEnd w:id="58"/>
      <w:r w:rsidRPr="00834585">
        <w:rPr>
          <w:rFonts w:ascii="Trebuchet MS" w:eastAsia="Calibri" w:hAnsi="Trebuchet MS" w:cs="Times New Roman"/>
          <w:color w:val="222A35" w:themeColor="text2" w:themeShade="80"/>
        </w:rPr>
        <w:t>DEFINIȚIILE INDICATORILOR</w:t>
      </w:r>
      <w:bookmarkEnd w:id="59"/>
      <w:bookmarkEnd w:id="60"/>
      <w:r w:rsidRPr="00834585">
        <w:rPr>
          <w:rFonts w:ascii="Trebuchet MS" w:eastAsia="Calibri" w:hAnsi="Trebuchet MS" w:cs="Times New Roman"/>
          <w:color w:val="222A35" w:themeColor="text2" w:themeShade="80"/>
        </w:rPr>
        <w:t xml:space="preserve"> </w:t>
      </w:r>
      <w:bookmarkStart w:id="61" w:name="_Toc449017727"/>
      <w:bookmarkEnd w:id="55"/>
    </w:p>
    <w:p w:rsidR="00D32C26" w:rsidRPr="00834585" w:rsidRDefault="00AD5D51" w:rsidP="00951755">
      <w:pPr>
        <w:pStyle w:val="Listparagraf"/>
        <w:numPr>
          <w:ilvl w:val="0"/>
          <w:numId w:val="40"/>
        </w:numPr>
        <w:spacing w:line="240" w:lineRule="auto"/>
        <w:jc w:val="both"/>
        <w:rPr>
          <w:rFonts w:ascii="Trebuchet MS" w:eastAsia="Calibri" w:hAnsi="Trebuchet MS" w:cs="Times New Roman"/>
          <w:color w:val="222A35" w:themeColor="text2" w:themeShade="80"/>
        </w:rPr>
      </w:pPr>
      <w:bookmarkStart w:id="62" w:name="_Toc457553734"/>
      <w:bookmarkStart w:id="63" w:name="_Toc458077192"/>
      <w:r w:rsidRPr="00834585">
        <w:rPr>
          <w:rFonts w:ascii="Trebuchet MS" w:eastAsia="Calibri" w:hAnsi="Trebuchet MS" w:cs="Times New Roman"/>
          <w:color w:val="222A35" w:themeColor="text2" w:themeShade="80"/>
        </w:rPr>
        <w:t>ANEXA 4 - CRITERIILE DE VERIFICAREA CONFORMITĂȚII ADMINISTRATIVE ȘI A ELIGIBILITĂȚII</w:t>
      </w:r>
      <w:bookmarkEnd w:id="61"/>
      <w:bookmarkEnd w:id="62"/>
      <w:bookmarkEnd w:id="63"/>
    </w:p>
    <w:p w:rsidR="00D32C26" w:rsidRPr="00834585" w:rsidRDefault="00AD5D51" w:rsidP="00951755">
      <w:pPr>
        <w:pStyle w:val="Listparagraf"/>
        <w:numPr>
          <w:ilvl w:val="0"/>
          <w:numId w:val="40"/>
        </w:numPr>
        <w:spacing w:line="240" w:lineRule="auto"/>
        <w:jc w:val="both"/>
        <w:rPr>
          <w:rFonts w:ascii="Trebuchet MS" w:eastAsia="Calibri" w:hAnsi="Trebuchet MS" w:cs="Times New Roman"/>
          <w:color w:val="222A35" w:themeColor="text2" w:themeShade="80"/>
        </w:rPr>
      </w:pPr>
      <w:bookmarkStart w:id="64" w:name="_Toc449017728"/>
      <w:bookmarkStart w:id="65" w:name="_Toc457553735"/>
      <w:bookmarkStart w:id="66" w:name="_Toc458077193"/>
      <w:r w:rsidRPr="00834585">
        <w:rPr>
          <w:rFonts w:ascii="Trebuchet MS" w:eastAsia="Calibri" w:hAnsi="Trebuchet MS" w:cs="Times New Roman"/>
          <w:color w:val="222A35" w:themeColor="text2" w:themeShade="80"/>
        </w:rPr>
        <w:t>ANEXA 5 - CRITERII DE EVALUARE ȘI SELECȚIE</w:t>
      </w:r>
      <w:bookmarkEnd w:id="64"/>
      <w:bookmarkEnd w:id="65"/>
      <w:bookmarkEnd w:id="66"/>
    </w:p>
    <w:p w:rsidR="00D32C26" w:rsidRPr="00834585" w:rsidRDefault="00D32C26" w:rsidP="00AF4DE5">
      <w:pPr>
        <w:spacing w:line="240" w:lineRule="auto"/>
        <w:rPr>
          <w:rFonts w:ascii="Trebuchet MS" w:eastAsia="Calibri" w:hAnsi="Trebuchet MS" w:cs="Times New Roman"/>
          <w:color w:val="222A35" w:themeColor="text2" w:themeShade="80"/>
        </w:rPr>
      </w:pPr>
    </w:p>
    <w:p w:rsidR="00D32C26" w:rsidRPr="00834585" w:rsidRDefault="00D32C26" w:rsidP="00AF4DE5">
      <w:pPr>
        <w:rPr>
          <w:rFonts w:ascii="Trebuchet MS" w:eastAsia="Calibri" w:hAnsi="Trebuchet MS" w:cs="Times New Roman"/>
          <w:color w:val="222A35" w:themeColor="text2" w:themeShade="80"/>
        </w:rPr>
      </w:pPr>
    </w:p>
    <w:p w:rsidR="00BD7646" w:rsidRPr="00834585" w:rsidRDefault="00BD7646" w:rsidP="003A2AF4">
      <w:pPr>
        <w:spacing w:after="0" w:line="240" w:lineRule="auto"/>
        <w:rPr>
          <w:rFonts w:ascii="Trebuchet MS" w:hAnsi="Trebuchet MS"/>
          <w:color w:val="222A35" w:themeColor="text2" w:themeShade="80"/>
        </w:rPr>
      </w:pPr>
    </w:p>
    <w:sectPr w:rsidR="00BD7646" w:rsidRPr="00834585" w:rsidSect="00EC34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6EB" w:rsidRDefault="004446EB" w:rsidP="00D32C26">
      <w:pPr>
        <w:spacing w:after="0" w:line="240" w:lineRule="auto"/>
      </w:pPr>
      <w:r>
        <w:separator/>
      </w:r>
    </w:p>
  </w:endnote>
  <w:endnote w:type="continuationSeparator" w:id="0">
    <w:p w:rsidR="004446EB" w:rsidRDefault="004446EB" w:rsidP="00D3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font206">
    <w:altName w:val="MS Mincho"/>
    <w:charset w:val="80"/>
    <w:family w:val="auto"/>
    <w:pitch w:val="variable"/>
  </w:font>
  <w:font w:name="tÜàˇøÚ‹">
    <w:altName w:val="Cambria"/>
    <w:panose1 w:val="00000000000000000000"/>
    <w:charset w:val="4D"/>
    <w:family w:val="auto"/>
    <w:notTrueType/>
    <w:pitch w:val="default"/>
    <w:sig w:usb0="00000003" w:usb1="00000000" w:usb2="00000000" w:usb3="00000000" w:csb0="00000001" w:csb1="00000000"/>
  </w:font>
  <w:font w:name="TimesNewRomanPS-BoldMT">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80A" w:rsidRDefault="00EB380A">
    <w:pPr>
      <w:pStyle w:val="Subsol"/>
    </w:pPr>
    <w:r>
      <w:rPr>
        <w:noProof/>
        <w:lang w:val="en-US"/>
      </w:rPr>
      <mc:AlternateContent>
        <mc:Choice Requires="wpg">
          <w:drawing>
            <wp:anchor distT="0" distB="0" distL="114300" distR="114300" simplePos="0" relativeHeight="251659264" behindDoc="0" locked="0" layoutInCell="1" allowOverlap="1" wp14:anchorId="6D48D381" wp14:editId="1DE6E763">
              <wp:simplePos x="0" y="0"/>
              <wp:positionH relativeFrom="column">
                <wp:posOffset>-1905</wp:posOffset>
              </wp:positionH>
              <wp:positionV relativeFrom="paragraph">
                <wp:posOffset>-52070</wp:posOffset>
              </wp:positionV>
              <wp:extent cx="9090660" cy="221615"/>
              <wp:effectExtent l="0" t="0" r="15240" b="6985"/>
              <wp:wrapNone/>
              <wp:docPr id="9" name="Grupare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660" cy="221615"/>
                        <a:chOff x="5351" y="739"/>
                        <a:chExt cx="14316" cy="349"/>
                      </a:xfrm>
                    </wpg:grpSpPr>
                    <wps:wsp>
                      <wps:cNvPr id="10" name="Text Box 63"/>
                      <wps:cNvSpPr txBox="1">
                        <a:spLocks noChangeArrowheads="1"/>
                      </wps:cNvSpPr>
                      <wps:spPr bwMode="auto">
                        <a:xfrm>
                          <a:off x="5351" y="800"/>
                          <a:ext cx="14316"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80A" w:rsidRPr="00751407" w:rsidRDefault="00EB380A" w:rsidP="00D32C26">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wps:txbx>
                      <wps:bodyPr rot="0" vert="horz" wrap="square" lIns="0" tIns="0" rIns="0" bIns="0" anchor="ctr" anchorCtr="0" upright="1">
                        <a:noAutofit/>
                      </wps:bodyPr>
                    </wps:wsp>
                    <wpg:grpSp>
                      <wpg:cNvPr id="11" name="Group 64"/>
                      <wpg:cNvGrpSpPr>
                        <a:grpSpLocks/>
                      </wpg:cNvGrpSpPr>
                      <wpg:grpSpPr bwMode="auto">
                        <a:xfrm>
                          <a:off x="5494" y="739"/>
                          <a:ext cx="372" cy="72"/>
                          <a:chOff x="5486" y="739"/>
                          <a:chExt cx="372" cy="72"/>
                        </a:xfrm>
                      </wpg:grpSpPr>
                      <wps:wsp>
                        <wps:cNvPr id="12"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6D48D381" id="Grupare 9" o:spid="_x0000_s1026" style="position:absolute;margin-left:-.15pt;margin-top:-4.1pt;width:715.8pt;height:17.45pt;z-index:251659264" coordorigin="5351,739" coordsize="14316,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">
              <v:shapetype id="_x0000_t202" coordsize="21600,21600" o:spt="202" path="m,l,21600r21600,l21600,xe">
                <v:stroke joinstyle="miter"/>
                <v:path gradientshapeok="t" o:connecttype="rect"/>
              </v:shapetype>
              <v:shape id="Text Box 63" o:spid="_x0000_s1027" type="#_x0000_t202" style="position:absolute;left:5351;top:800;width:14316;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rsidR="00EB380A" w:rsidRPr="00751407" w:rsidRDefault="00EB380A" w:rsidP="00D32C26">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v:textbox>
              </v:shape>
              <v:group id="Group 64" o:spid="_x0000_s1028"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65" o:spid="_x0000_s1029"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kTrwA&#10;AADbAAAADwAAAGRycy9kb3ducmV2LnhtbERPvQrCMBDeBd8hnOBmUx1EqlFUUFytOridzdkWm0tp&#10;Yq1vbwTB7T6+31usOlOJlhpXWlYwjmIQxJnVJecKzqfdaAbCeWSNlWVS8CYHq2W/t8BE2xcfqU19&#10;LkIIuwQVFN7XiZQuK8igi2xNHLi7bQz6AJtc6gZfIdxUchLHU2mw5NBQYE3bgrJH+jQKyr0dX3ab&#10;9Oiu7XQr19VtYy83pYaDbj0H4anz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U6ROvAAAANsAAAAPAAAAAAAAAAAAAAAAAJgCAABkcnMvZG93bnJldi54&#10;bWxQSwUGAAAAAAQABAD1AAAAgQMAAAAA&#10;" fillcolor="#84a2c6" stroked="f"/>
                <v:oval id="Oval 66" o:spid="_x0000_s1030"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B1bwA&#10;AADbAAAADwAAAGRycy9kb3ducmV2LnhtbERPzQ7BQBC+S7zDZiRubJG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HwHVvAAAANsAAAAPAAAAAAAAAAAAAAAAAJgCAABkcnMvZG93bnJldi54&#10;bWxQSwUGAAAAAAQABAD1AAAAgQMAAAAA&#10;" fillcolor="#84a2c6" stroked="f"/>
                <v:oval id="Oval 67" o:spid="_x0000_s1031"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ZobwA&#10;AADbAAAADwAAAGRycy9kb3ducmV2LnhtbERPzQ7BQBC+S7zDZiRubIm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J9pmhvAAAANsAAAAPAAAAAAAAAAAAAAAAAJgCAABkcnMvZG93bnJldi54&#10;bWxQSwUGAAAAAAQABAD1AAAAgQMAAAAA&#10;" fillcolor="#84a2c6" stroked="f"/>
              </v:group>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6EB" w:rsidRDefault="004446EB" w:rsidP="00D32C26">
      <w:pPr>
        <w:spacing w:after="0" w:line="240" w:lineRule="auto"/>
      </w:pPr>
      <w:r>
        <w:separator/>
      </w:r>
    </w:p>
  </w:footnote>
  <w:footnote w:type="continuationSeparator" w:id="0">
    <w:p w:rsidR="004446EB" w:rsidRDefault="004446EB" w:rsidP="00D32C26">
      <w:pPr>
        <w:spacing w:after="0" w:line="240" w:lineRule="auto"/>
      </w:pPr>
      <w:r>
        <w:continuationSeparator/>
      </w:r>
    </w:p>
  </w:footnote>
  <w:footnote w:id="1">
    <w:p w:rsidR="00EB380A" w:rsidRPr="005C249A" w:rsidRDefault="00EB380A" w:rsidP="00E1349F">
      <w:pPr>
        <w:pStyle w:val="Textnotdesubsol"/>
        <w:ind w:left="270" w:hanging="270"/>
        <w:jc w:val="both"/>
        <w:rPr>
          <w:color w:val="323E4F" w:themeColor="text2" w:themeShade="BF"/>
          <w:sz w:val="18"/>
          <w:szCs w:val="18"/>
          <w:lang w:val="es-ES"/>
        </w:rPr>
      </w:pPr>
      <w:r w:rsidRPr="005C249A">
        <w:rPr>
          <w:rStyle w:val="Referinnotdesubsol"/>
          <w:color w:val="323E4F" w:themeColor="text2" w:themeShade="BF"/>
          <w:sz w:val="18"/>
          <w:szCs w:val="18"/>
          <w:lang w:val="en-GB"/>
        </w:rPr>
        <w:footnoteRef/>
      </w:r>
      <w:r w:rsidRPr="005C249A">
        <w:rPr>
          <w:color w:val="323E4F" w:themeColor="text2" w:themeShade="BF"/>
          <w:sz w:val="18"/>
          <w:szCs w:val="18"/>
          <w:lang w:val="es-ES"/>
        </w:rPr>
        <w:t xml:space="preserve"> BM Europa 2020 România Raport și Notă a Băncii Mondiale, Cahu, 2013.</w:t>
      </w:r>
    </w:p>
  </w:footnote>
  <w:footnote w:id="2">
    <w:p w:rsidR="00EB380A" w:rsidRPr="005C249A" w:rsidRDefault="00EB380A" w:rsidP="00D32C26">
      <w:pPr>
        <w:pStyle w:val="Textnotdesubsol"/>
        <w:jc w:val="both"/>
        <w:rPr>
          <w:color w:val="323E4F" w:themeColor="text2" w:themeShade="BF"/>
          <w:sz w:val="18"/>
          <w:szCs w:val="18"/>
        </w:rPr>
      </w:pPr>
      <w:r w:rsidRPr="005C249A">
        <w:rPr>
          <w:rStyle w:val="Referinnotdesubsol"/>
          <w:color w:val="323E4F" w:themeColor="text2" w:themeShade="BF"/>
          <w:sz w:val="18"/>
          <w:szCs w:val="18"/>
        </w:rPr>
        <w:footnoteRef/>
      </w:r>
      <w:r w:rsidRPr="005C249A">
        <w:rPr>
          <w:color w:val="323E4F" w:themeColor="text2" w:themeShade="BF"/>
          <w:sz w:val="18"/>
          <w:szCs w:val="18"/>
        </w:rPr>
        <w:t xml:space="preserve"> Definiție preluată de pe pagina de internet a Comisiei Europene: </w:t>
      </w:r>
      <w:hyperlink r:id="rId1" w:history="1">
        <w:r w:rsidRPr="005C249A">
          <w:rPr>
            <w:rStyle w:val="Hyperlink"/>
            <w:color w:val="323E4F" w:themeColor="text2" w:themeShade="BF"/>
            <w:sz w:val="18"/>
            <w:szCs w:val="18"/>
          </w:rPr>
          <w:t>http://ec.europa.eu/social/main.jsp?catId=1022&amp;langId=en</w:t>
        </w:r>
      </w:hyperlink>
    </w:p>
  </w:footnote>
  <w:footnote w:id="3">
    <w:p w:rsidR="00EB380A" w:rsidRPr="009855A5" w:rsidRDefault="00EB380A" w:rsidP="00B147E6">
      <w:pPr>
        <w:pStyle w:val="Textnotdesubsol"/>
        <w:rPr>
          <w:rFonts w:ascii="Trebuchet MS" w:hAnsi="Trebuchet MS"/>
          <w:color w:val="002060"/>
          <w:sz w:val="16"/>
          <w:szCs w:val="16"/>
          <w:lang w:val="en-GB"/>
        </w:rPr>
      </w:pPr>
      <w:r w:rsidRPr="009855A5">
        <w:rPr>
          <w:rStyle w:val="Referinnotdesubsol"/>
          <w:rFonts w:ascii="Trebuchet MS" w:hAnsi="Trebuchet MS"/>
          <w:color w:val="002060"/>
          <w:sz w:val="16"/>
          <w:szCs w:val="16"/>
        </w:rPr>
        <w:footnoteRef/>
      </w:r>
      <w:r w:rsidRPr="009855A5">
        <w:rPr>
          <w:rFonts w:ascii="Trebuchet MS" w:hAnsi="Trebuchet MS"/>
          <w:color w:val="002060"/>
          <w:sz w:val="16"/>
          <w:szCs w:val="16"/>
        </w:rPr>
        <w:t xml:space="preserve"> </w:t>
      </w:r>
      <w:hyperlink r:id="rId2" w:history="1">
        <w:r w:rsidRPr="009855A5">
          <w:rPr>
            <w:rStyle w:val="Hyperlink"/>
            <w:rFonts w:ascii="Trebuchet MS" w:hAnsi="Trebuchet MS" w:cs="PF Square Sans Pro Medium"/>
            <w:color w:val="002060"/>
            <w:sz w:val="16"/>
            <w:szCs w:val="16"/>
          </w:rPr>
          <w:t>http://www.fonduri-ue.ro/images/files/documente-relevante/orientari_beneficiari/Ghid.egalitate.sanse.1.pdf</w:t>
        </w:r>
      </w:hyperlink>
      <w:r w:rsidRPr="009855A5">
        <w:rPr>
          <w:rFonts w:ascii="Trebuchet MS" w:hAnsi="Trebuchet MS"/>
          <w:color w:val="002060"/>
          <w:sz w:val="16"/>
          <w:szCs w:val="16"/>
        </w:rPr>
        <w:t xml:space="preserve"> </w:t>
      </w:r>
    </w:p>
  </w:footnote>
  <w:footnote w:id="4">
    <w:p w:rsidR="00EB380A" w:rsidRPr="005C249A" w:rsidRDefault="00EB380A" w:rsidP="00D32C26">
      <w:pPr>
        <w:pStyle w:val="Textnotdesubsol"/>
        <w:jc w:val="both"/>
        <w:rPr>
          <w:color w:val="323E4F" w:themeColor="text2" w:themeShade="BF"/>
          <w:sz w:val="18"/>
          <w:szCs w:val="18"/>
        </w:rPr>
      </w:pPr>
      <w:r w:rsidRPr="005C249A">
        <w:rPr>
          <w:rStyle w:val="Referinnotdesubsol"/>
          <w:color w:val="323E4F" w:themeColor="text2" w:themeShade="BF"/>
          <w:sz w:val="18"/>
          <w:szCs w:val="18"/>
        </w:rPr>
        <w:footnoteRef/>
      </w:r>
      <w:r w:rsidRPr="005C249A">
        <w:rPr>
          <w:color w:val="323E4F" w:themeColor="text2" w:themeShade="BF"/>
          <w:sz w:val="18"/>
          <w:szCs w:val="18"/>
        </w:rPr>
        <w:t xml:space="preserve"> În cadrul parteneriatelor constituite pentru un proiect, este necesară detalierea experienței relevante a partenerilor pentru acțiunile previzionate pentru a fi derulate în cadrul proiectului.</w:t>
      </w:r>
    </w:p>
  </w:footnote>
  <w:footnote w:id="5">
    <w:p w:rsidR="00EB380A" w:rsidRDefault="00EB380A">
      <w:pPr>
        <w:pStyle w:val="Textnotdesubsol"/>
      </w:pPr>
      <w:r>
        <w:rPr>
          <w:rStyle w:val="Referinnotdesubsol"/>
        </w:rPr>
        <w:footnoteRef/>
      </w:r>
      <w:r>
        <w:t xml:space="preserve"> 2 – seturi de ofertă educațională de curriculum național obligatoriu pentru învățământ primar și gimnazial.</w:t>
      </w:r>
    </w:p>
  </w:footnote>
  <w:footnote w:id="6">
    <w:p w:rsidR="00EB380A" w:rsidRDefault="00EB380A">
      <w:pPr>
        <w:pStyle w:val="Textnotdesubsol"/>
      </w:pPr>
      <w:r>
        <w:rPr>
          <w:rStyle w:val="Referinnotdesubsol"/>
        </w:rPr>
        <w:footnoteRef/>
      </w:r>
      <w:r>
        <w:t xml:space="preserve"> 2 – seturi de ofertă educațională de curriculum național obligatoriu pentru învățământ primar și gimnazial.</w:t>
      </w:r>
    </w:p>
  </w:footnote>
  <w:footnote w:id="7">
    <w:p w:rsidR="00EB380A" w:rsidRPr="00CF4C1C" w:rsidRDefault="00EB380A" w:rsidP="00E134C3">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0F3" w:rsidRDefault="00AC10F3">
    <w:pPr>
      <w:pStyle w:val="Antet"/>
    </w:pPr>
    <w:r>
      <w:rPr>
        <w:noProof/>
        <w:lang w:val="en-US"/>
      </w:rPr>
      <mc:AlternateContent>
        <mc:Choice Requires="wpg">
          <w:drawing>
            <wp:anchor distT="0" distB="0" distL="114300" distR="114300" simplePos="0" relativeHeight="251660288" behindDoc="0" locked="0" layoutInCell="1" allowOverlap="1" wp14:editId="00D70F0E">
              <wp:simplePos x="0" y="0"/>
              <wp:positionH relativeFrom="page">
                <wp:posOffset>1042035</wp:posOffset>
              </wp:positionH>
              <wp:positionV relativeFrom="paragraph">
                <wp:posOffset>182880</wp:posOffset>
              </wp:positionV>
              <wp:extent cx="5476875" cy="706755"/>
              <wp:effectExtent l="0" t="0" r="9525" b="0"/>
              <wp:wrapSquare wrapText="bothSides"/>
              <wp:docPr id="5" name="Grupar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6"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7"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8"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ED8A8BE" id="Grupare 5" o:spid="_x0000_s1026" style="position:absolute;margin-left:82.05pt;margin-top:14.4pt;width:431.25pt;height:55.65pt;z-index:251660288;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DUm7CAAAA2gAAAA8AAABkcnMvZG93bnJldi54bWxEj91qAjEUhO8LvkM4Qu+62SpIuzVKEQTX&#10;0otqH+CQnP2hm5OQRHf79kYo9HKYmW+Y9Xayg7hSiL1jBc9FCYJYO9Nzq+D7vH96ARETssHBMSn4&#10;pQjbzexhjZVxI3/R9ZRakSEcK1TQpeQrKaPuyGIsnCfOXuOCxZRlaKUJOGa4HeSiLFfSYs95oUNP&#10;u470z+liFYTlOXzs9aB3Td3z5/HoTf3qlXqcT+9vIBJN6T/81z4YBSu4X8k3QG5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w1JuwgAAANo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7hiHDAAAA2gAAAA8AAABkcnMvZG93bnJldi54bWxEj0FrwkAUhO+F/oflFbzVjR6sjW6CCkp7&#10;NCalx2f2NRuafRuyq6b/3i0Uehxm5htmnY+2E1cafOtYwWyagCCunW65UVCe9s9LED4ga+wck4If&#10;8pBnjw9rTLW78ZGuRWhEhLBPUYEJoU+l9LUhi37qeuLofbnBYohyaKQe8BbhtpPzJFlIiy3HBYM9&#10;7QzV38XFRkq3P22r8v1j8Wr0YVnZ8vxZJEpNnsbNCkSgMfyH/9pvWsEL/F6JN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juGIcMAAADa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ycUG7AAAA2gAAAA8AAABkcnMvZG93bnJldi54bWxET0sKwjAQ3QveIYzgRmyqC5FqFBEEQRCq&#10;HmBoxrbYTEKTavX0ZiG4fLz/etubRjyp9bVlBbMkBUFcWF1zqeB2PUyXIHxA1thYJgVv8rDdDAdr&#10;zLR9cU7PSyhFDGGfoYIqBJdJ6YuKDPrEOuLI3W1rMETYllK3+IrhppHzNF1IgzXHhgod7SsqHpfO&#10;KOjv6WGf+8eETuHTudycj86RUuNRv1uBCNSHv/jnPmoFcWu8Em+A3HwB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ElycUG7AAAA2gAAAA8AAAAAAAAAAAAAAAAAnwIAAGRycy9k&#10;b3ducmV2LnhtbFBLBQYAAAAABAAEAPcAAACHAwAAAAA=&#10;">
                <v:imagedata r:id="rId6" o:title=""/>
                <v:path arrowok="t"/>
              </v:shape>
              <w10:wrap type="square"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pt;height:11.2pt" o:bullet="t">
        <v:imagedata r:id="rId1" o:title="mso1D71"/>
      </v:shape>
    </w:pict>
  </w:numPicBullet>
  <w:abstractNum w:abstractNumId="0" w15:restartNumberingAfterBreak="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B"/>
    <w:multiLevelType w:val="multilevel"/>
    <w:tmpl w:val="778C913E"/>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hint="default"/>
        <w:color w:val="FFC00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7806E7"/>
    <w:multiLevelType w:val="hybridMultilevel"/>
    <w:tmpl w:val="DD38661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02073"/>
    <w:multiLevelType w:val="hybridMultilevel"/>
    <w:tmpl w:val="444A182A"/>
    <w:lvl w:ilvl="0" w:tplc="3B769C9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63977F1"/>
    <w:multiLevelType w:val="hybridMultilevel"/>
    <w:tmpl w:val="6634643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E7001"/>
    <w:multiLevelType w:val="hybridMultilevel"/>
    <w:tmpl w:val="5BE4C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D59E6"/>
    <w:multiLevelType w:val="hybridMultilevel"/>
    <w:tmpl w:val="2F7C0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E79EC"/>
    <w:multiLevelType w:val="hybridMultilevel"/>
    <w:tmpl w:val="B1B60CDC"/>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6F5F6D"/>
    <w:multiLevelType w:val="hybridMultilevel"/>
    <w:tmpl w:val="2D50CB9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1936554A"/>
    <w:multiLevelType w:val="hybridMultilevel"/>
    <w:tmpl w:val="7832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B033D7"/>
    <w:multiLevelType w:val="hybridMultilevel"/>
    <w:tmpl w:val="1916D3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BE4154"/>
    <w:multiLevelType w:val="hybridMultilevel"/>
    <w:tmpl w:val="CE5E7102"/>
    <w:lvl w:ilvl="0" w:tplc="EAB022E6">
      <w:start w:val="1"/>
      <w:numFmt w:val="decimal"/>
      <w:lvlText w:val="%1."/>
      <w:lvlJc w:val="left"/>
      <w:pPr>
        <w:ind w:left="720" w:hanging="360"/>
      </w:pPr>
      <w:rPr>
        <w:rFonts w:asciiTheme="minorHAnsi" w:eastAsiaTheme="minorHAnsi" w:hAnsiTheme="minorHAnsi" w:cs="TimesNewRomanPSM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E0E01"/>
    <w:multiLevelType w:val="hybridMultilevel"/>
    <w:tmpl w:val="AFA26DD4"/>
    <w:lvl w:ilvl="0" w:tplc="146014B0">
      <w:start w:val="1"/>
      <w:numFmt w:val="bullet"/>
      <w:lvlText w:val=""/>
      <w:lvlJc w:val="left"/>
      <w:pPr>
        <w:ind w:left="1440" w:hanging="360"/>
      </w:pPr>
      <w:rPr>
        <w:rFonts w:ascii="Wingdings 3" w:hAnsi="Wingdings 3" w:hint="default"/>
        <w:color w:val="FFC00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082F69"/>
    <w:multiLevelType w:val="hybridMultilevel"/>
    <w:tmpl w:val="018CCF8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13076"/>
    <w:multiLevelType w:val="multilevel"/>
    <w:tmpl w:val="DAEE810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48653E"/>
    <w:multiLevelType w:val="hybridMultilevel"/>
    <w:tmpl w:val="392EE97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8A4F22"/>
    <w:multiLevelType w:val="hybridMultilevel"/>
    <w:tmpl w:val="0F3AA6C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104914"/>
    <w:multiLevelType w:val="hybridMultilevel"/>
    <w:tmpl w:val="D37CD698"/>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37E62A87"/>
    <w:multiLevelType w:val="hybridMultilevel"/>
    <w:tmpl w:val="8DF4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A317A"/>
    <w:multiLevelType w:val="hybridMultilevel"/>
    <w:tmpl w:val="B29ECC7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C62975"/>
    <w:multiLevelType w:val="hybridMultilevel"/>
    <w:tmpl w:val="96A4859A"/>
    <w:lvl w:ilvl="0" w:tplc="D5A24BBC">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4101142C"/>
    <w:multiLevelType w:val="hybridMultilevel"/>
    <w:tmpl w:val="1B7243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17847ED"/>
    <w:multiLevelType w:val="hybridMultilevel"/>
    <w:tmpl w:val="46243D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AA5349"/>
    <w:multiLevelType w:val="hybridMultilevel"/>
    <w:tmpl w:val="6A56E0C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6E207A"/>
    <w:multiLevelType w:val="hybridMultilevel"/>
    <w:tmpl w:val="5DD42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ECC3D04"/>
    <w:multiLevelType w:val="hybridMultilevel"/>
    <w:tmpl w:val="EB7A67F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1413F0"/>
    <w:multiLevelType w:val="multilevel"/>
    <w:tmpl w:val="6A907952"/>
    <w:lvl w:ilvl="0">
      <w:start w:val="1"/>
      <w:numFmt w:val="decimal"/>
      <w:lvlText w:val="%1."/>
      <w:lvlJc w:val="left"/>
      <w:pPr>
        <w:ind w:left="360" w:hanging="360"/>
      </w:pPr>
    </w:lvl>
    <w:lvl w:ilvl="1">
      <w:start w:val="1"/>
      <w:numFmt w:val="decimal"/>
      <w:lvlText w:val="%1.%2."/>
      <w:lvlJc w:val="left"/>
      <w:pPr>
        <w:ind w:left="432" w:hanging="432"/>
      </w:pPr>
      <w:rPr>
        <w:b/>
        <w:i w:val="0"/>
        <w:color w:val="00206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54876BA"/>
    <w:multiLevelType w:val="hybridMultilevel"/>
    <w:tmpl w:val="0742CF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F3542"/>
    <w:multiLevelType w:val="hybridMultilevel"/>
    <w:tmpl w:val="D114A8CC"/>
    <w:lvl w:ilvl="0" w:tplc="88FCD66E">
      <w:start w:val="1"/>
      <w:numFmt w:val="bullet"/>
      <w:lvlText w:val="-"/>
      <w:lvlJc w:val="left"/>
      <w:pPr>
        <w:ind w:left="1080" w:hanging="360"/>
      </w:pPr>
      <w:rPr>
        <w:rFonts w:ascii="Calibri" w:eastAsiaTheme="minorHAnsi" w:hAnsi="Calibri" w:cs="TimesNewRomanPS-ItalicMT"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9"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15B24D8"/>
    <w:multiLevelType w:val="multilevel"/>
    <w:tmpl w:val="384E8EA4"/>
    <w:lvl w:ilvl="0">
      <w:start w:val="1"/>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3"/>
      <w:numFmt w:val="decimal"/>
      <w:lvlText w:val="%1.%2.%3."/>
      <w:lvlJc w:val="left"/>
      <w:pPr>
        <w:ind w:left="15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F375951"/>
    <w:multiLevelType w:val="hybridMultilevel"/>
    <w:tmpl w:val="85382DFC"/>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B3C3A"/>
    <w:multiLevelType w:val="hybridMultilevel"/>
    <w:tmpl w:val="60FAC90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E6170"/>
    <w:multiLevelType w:val="hybridMultilevel"/>
    <w:tmpl w:val="3594BA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479A673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9C35F1"/>
    <w:multiLevelType w:val="hybridMultilevel"/>
    <w:tmpl w:val="5D5C0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E00082"/>
    <w:multiLevelType w:val="hybridMultilevel"/>
    <w:tmpl w:val="6F9E61B0"/>
    <w:lvl w:ilvl="0" w:tplc="309888FE">
      <w:start w:val="1"/>
      <w:numFmt w:val="bullet"/>
      <w:lvlText w:val=""/>
      <w:lvlJc w:val="left"/>
      <w:pPr>
        <w:ind w:left="720" w:hanging="360"/>
      </w:pPr>
      <w:rPr>
        <w:rFonts w:ascii="Wingdings" w:hAnsi="Wingdings" w:hint="default"/>
        <w:color w:val="323E4F"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6"/>
  </w:num>
  <w:num w:numId="2">
    <w:abstractNumId w:val="41"/>
  </w:num>
  <w:num w:numId="3">
    <w:abstractNumId w:val="20"/>
  </w:num>
  <w:num w:numId="4">
    <w:abstractNumId w:val="0"/>
  </w:num>
  <w:num w:numId="5">
    <w:abstractNumId w:val="1"/>
  </w:num>
  <w:num w:numId="6">
    <w:abstractNumId w:val="37"/>
  </w:num>
  <w:num w:numId="7">
    <w:abstractNumId w:val="28"/>
  </w:num>
  <w:num w:numId="8">
    <w:abstractNumId w:val="38"/>
  </w:num>
  <w:num w:numId="9">
    <w:abstractNumId w:val="4"/>
  </w:num>
  <w:num w:numId="10">
    <w:abstractNumId w:val="23"/>
  </w:num>
  <w:num w:numId="11">
    <w:abstractNumId w:val="24"/>
  </w:num>
  <w:num w:numId="12">
    <w:abstractNumId w:val="9"/>
  </w:num>
  <w:num w:numId="13">
    <w:abstractNumId w:val="43"/>
  </w:num>
  <w:num w:numId="14">
    <w:abstractNumId w:val="8"/>
  </w:num>
  <w:num w:numId="15">
    <w:abstractNumId w:val="39"/>
  </w:num>
  <w:num w:numId="16">
    <w:abstractNumId w:val="31"/>
  </w:num>
  <w:num w:numId="17">
    <w:abstractNumId w:val="21"/>
  </w:num>
  <w:num w:numId="18">
    <w:abstractNumId w:val="34"/>
  </w:num>
  <w:num w:numId="19">
    <w:abstractNumId w:val="13"/>
  </w:num>
  <w:num w:numId="20">
    <w:abstractNumId w:val="16"/>
  </w:num>
  <w:num w:numId="21">
    <w:abstractNumId w:val="33"/>
  </w:num>
  <w:num w:numId="22">
    <w:abstractNumId w:val="11"/>
  </w:num>
  <w:num w:numId="23">
    <w:abstractNumId w:val="29"/>
  </w:num>
  <w:num w:numId="24">
    <w:abstractNumId w:val="15"/>
  </w:num>
  <w:num w:numId="25">
    <w:abstractNumId w:val="19"/>
  </w:num>
  <w:num w:numId="26">
    <w:abstractNumId w:val="3"/>
  </w:num>
  <w:num w:numId="27">
    <w:abstractNumId w:val="17"/>
  </w:num>
  <w:num w:numId="28">
    <w:abstractNumId w:val="12"/>
  </w:num>
  <w:num w:numId="29">
    <w:abstractNumId w:val="18"/>
  </w:num>
  <w:num w:numId="30">
    <w:abstractNumId w:val="10"/>
  </w:num>
  <w:num w:numId="31">
    <w:abstractNumId w:val="6"/>
  </w:num>
  <w:num w:numId="32">
    <w:abstractNumId w:val="32"/>
  </w:num>
  <w:num w:numId="33">
    <w:abstractNumId w:val="22"/>
  </w:num>
  <w:num w:numId="34">
    <w:abstractNumId w:val="7"/>
  </w:num>
  <w:num w:numId="35">
    <w:abstractNumId w:val="26"/>
  </w:num>
  <w:num w:numId="36">
    <w:abstractNumId w:val="14"/>
  </w:num>
  <w:num w:numId="37">
    <w:abstractNumId w:val="40"/>
  </w:num>
  <w:num w:numId="38">
    <w:abstractNumId w:val="45"/>
  </w:num>
  <w:num w:numId="39">
    <w:abstractNumId w:val="25"/>
  </w:num>
  <w:num w:numId="40">
    <w:abstractNumId w:val="5"/>
  </w:num>
  <w:num w:numId="41">
    <w:abstractNumId w:val="30"/>
  </w:num>
  <w:num w:numId="42">
    <w:abstractNumId w:val="35"/>
  </w:num>
  <w:num w:numId="43">
    <w:abstractNumId w:val="44"/>
  </w:num>
  <w:num w:numId="44">
    <w:abstractNumId w:val="42"/>
  </w:num>
  <w:num w:numId="45">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C26"/>
    <w:rsid w:val="00004594"/>
    <w:rsid w:val="00010603"/>
    <w:rsid w:val="00012B4A"/>
    <w:rsid w:val="00013714"/>
    <w:rsid w:val="00021C32"/>
    <w:rsid w:val="00024B49"/>
    <w:rsid w:val="000374AC"/>
    <w:rsid w:val="0004765B"/>
    <w:rsid w:val="00067821"/>
    <w:rsid w:val="00077444"/>
    <w:rsid w:val="000A7B4F"/>
    <w:rsid w:val="000C1D52"/>
    <w:rsid w:val="000C30DC"/>
    <w:rsid w:val="000C4858"/>
    <w:rsid w:val="000D6183"/>
    <w:rsid w:val="000E167E"/>
    <w:rsid w:val="000E4624"/>
    <w:rsid w:val="000E5D97"/>
    <w:rsid w:val="000F15AB"/>
    <w:rsid w:val="0010095A"/>
    <w:rsid w:val="00116BDD"/>
    <w:rsid w:val="001372F1"/>
    <w:rsid w:val="00145E6E"/>
    <w:rsid w:val="001675B5"/>
    <w:rsid w:val="00176CAF"/>
    <w:rsid w:val="00187EB3"/>
    <w:rsid w:val="001B12F9"/>
    <w:rsid w:val="001D059D"/>
    <w:rsid w:val="001D186F"/>
    <w:rsid w:val="001E3965"/>
    <w:rsid w:val="001E39E9"/>
    <w:rsid w:val="0020470D"/>
    <w:rsid w:val="00207D6B"/>
    <w:rsid w:val="00240453"/>
    <w:rsid w:val="002504CE"/>
    <w:rsid w:val="0027765A"/>
    <w:rsid w:val="0028236B"/>
    <w:rsid w:val="002854F7"/>
    <w:rsid w:val="002A69E2"/>
    <w:rsid w:val="002C5DAB"/>
    <w:rsid w:val="002F4885"/>
    <w:rsid w:val="002F5AD1"/>
    <w:rsid w:val="00300D78"/>
    <w:rsid w:val="00303BEE"/>
    <w:rsid w:val="00304DE8"/>
    <w:rsid w:val="00346F16"/>
    <w:rsid w:val="00394AED"/>
    <w:rsid w:val="0039789A"/>
    <w:rsid w:val="003A2715"/>
    <w:rsid w:val="003A2AF4"/>
    <w:rsid w:val="003A2B28"/>
    <w:rsid w:val="003A3009"/>
    <w:rsid w:val="003A5C6A"/>
    <w:rsid w:val="003D3D0F"/>
    <w:rsid w:val="003E106A"/>
    <w:rsid w:val="003F05B9"/>
    <w:rsid w:val="00421CC1"/>
    <w:rsid w:val="00422A49"/>
    <w:rsid w:val="00434451"/>
    <w:rsid w:val="00440109"/>
    <w:rsid w:val="004446EB"/>
    <w:rsid w:val="00451EB8"/>
    <w:rsid w:val="004647F2"/>
    <w:rsid w:val="004653C0"/>
    <w:rsid w:val="0049682B"/>
    <w:rsid w:val="004D4C4A"/>
    <w:rsid w:val="004D750D"/>
    <w:rsid w:val="004F4C28"/>
    <w:rsid w:val="004F596D"/>
    <w:rsid w:val="00505252"/>
    <w:rsid w:val="0053530F"/>
    <w:rsid w:val="00543D46"/>
    <w:rsid w:val="00577912"/>
    <w:rsid w:val="005A0310"/>
    <w:rsid w:val="005B294F"/>
    <w:rsid w:val="005E0BF0"/>
    <w:rsid w:val="005E0FB6"/>
    <w:rsid w:val="005E4677"/>
    <w:rsid w:val="005E5F16"/>
    <w:rsid w:val="005F1567"/>
    <w:rsid w:val="005F690C"/>
    <w:rsid w:val="00603A1C"/>
    <w:rsid w:val="006070A0"/>
    <w:rsid w:val="006305D6"/>
    <w:rsid w:val="00631164"/>
    <w:rsid w:val="006505CE"/>
    <w:rsid w:val="00670B79"/>
    <w:rsid w:val="006B2D7A"/>
    <w:rsid w:val="006C7410"/>
    <w:rsid w:val="006C78F1"/>
    <w:rsid w:val="006D0C37"/>
    <w:rsid w:val="006D6B5B"/>
    <w:rsid w:val="006E3544"/>
    <w:rsid w:val="006F0D5C"/>
    <w:rsid w:val="0072329F"/>
    <w:rsid w:val="00723FB8"/>
    <w:rsid w:val="007508C4"/>
    <w:rsid w:val="00751391"/>
    <w:rsid w:val="00762C73"/>
    <w:rsid w:val="0076748C"/>
    <w:rsid w:val="00772E2C"/>
    <w:rsid w:val="007813E1"/>
    <w:rsid w:val="007A18F3"/>
    <w:rsid w:val="007A60B1"/>
    <w:rsid w:val="007B5212"/>
    <w:rsid w:val="007C1603"/>
    <w:rsid w:val="007D4279"/>
    <w:rsid w:val="007E66F2"/>
    <w:rsid w:val="007F04A8"/>
    <w:rsid w:val="007F1EB9"/>
    <w:rsid w:val="007F3693"/>
    <w:rsid w:val="00803A27"/>
    <w:rsid w:val="008078D9"/>
    <w:rsid w:val="00834585"/>
    <w:rsid w:val="00852CFF"/>
    <w:rsid w:val="008541C2"/>
    <w:rsid w:val="00863B07"/>
    <w:rsid w:val="00880156"/>
    <w:rsid w:val="008933D3"/>
    <w:rsid w:val="008A36BF"/>
    <w:rsid w:val="008A3DD7"/>
    <w:rsid w:val="008A4BDD"/>
    <w:rsid w:val="008C0B83"/>
    <w:rsid w:val="008C1C32"/>
    <w:rsid w:val="008C6D8D"/>
    <w:rsid w:val="008C7EE7"/>
    <w:rsid w:val="008D3DB5"/>
    <w:rsid w:val="008D41EC"/>
    <w:rsid w:val="008F032E"/>
    <w:rsid w:val="00901AA9"/>
    <w:rsid w:val="00923B5B"/>
    <w:rsid w:val="009264BC"/>
    <w:rsid w:val="00942619"/>
    <w:rsid w:val="009436F6"/>
    <w:rsid w:val="009477C7"/>
    <w:rsid w:val="00951755"/>
    <w:rsid w:val="00952BB6"/>
    <w:rsid w:val="009629E3"/>
    <w:rsid w:val="00970EE0"/>
    <w:rsid w:val="009727DB"/>
    <w:rsid w:val="009E2F5E"/>
    <w:rsid w:val="009E3271"/>
    <w:rsid w:val="00A15B04"/>
    <w:rsid w:val="00A3333B"/>
    <w:rsid w:val="00A34AF3"/>
    <w:rsid w:val="00A36335"/>
    <w:rsid w:val="00A953D4"/>
    <w:rsid w:val="00AB593C"/>
    <w:rsid w:val="00AC10F3"/>
    <w:rsid w:val="00AD5D51"/>
    <w:rsid w:val="00AD6F6D"/>
    <w:rsid w:val="00AE6CDF"/>
    <w:rsid w:val="00AF4DE5"/>
    <w:rsid w:val="00B01655"/>
    <w:rsid w:val="00B147E6"/>
    <w:rsid w:val="00B172F8"/>
    <w:rsid w:val="00B2032A"/>
    <w:rsid w:val="00B24AC2"/>
    <w:rsid w:val="00B5260C"/>
    <w:rsid w:val="00B558B3"/>
    <w:rsid w:val="00B627EC"/>
    <w:rsid w:val="00B700BE"/>
    <w:rsid w:val="00B70728"/>
    <w:rsid w:val="00B976FB"/>
    <w:rsid w:val="00BA6ECF"/>
    <w:rsid w:val="00BB2E0C"/>
    <w:rsid w:val="00BC1471"/>
    <w:rsid w:val="00BD07CF"/>
    <w:rsid w:val="00BD1220"/>
    <w:rsid w:val="00BD4449"/>
    <w:rsid w:val="00BD7646"/>
    <w:rsid w:val="00BE2CB7"/>
    <w:rsid w:val="00BF2FD2"/>
    <w:rsid w:val="00C20B2B"/>
    <w:rsid w:val="00C6361B"/>
    <w:rsid w:val="00C76795"/>
    <w:rsid w:val="00C93DB2"/>
    <w:rsid w:val="00CB5947"/>
    <w:rsid w:val="00CB5FF5"/>
    <w:rsid w:val="00CC5F97"/>
    <w:rsid w:val="00CD3CBF"/>
    <w:rsid w:val="00CD6A32"/>
    <w:rsid w:val="00CE366A"/>
    <w:rsid w:val="00D029CC"/>
    <w:rsid w:val="00D11F6F"/>
    <w:rsid w:val="00D20397"/>
    <w:rsid w:val="00D32C26"/>
    <w:rsid w:val="00D66EB3"/>
    <w:rsid w:val="00D937E5"/>
    <w:rsid w:val="00D93FEF"/>
    <w:rsid w:val="00DA298F"/>
    <w:rsid w:val="00DA7CAF"/>
    <w:rsid w:val="00DC5E3B"/>
    <w:rsid w:val="00DD6E75"/>
    <w:rsid w:val="00DD7581"/>
    <w:rsid w:val="00E1349F"/>
    <w:rsid w:val="00E134C3"/>
    <w:rsid w:val="00E158E1"/>
    <w:rsid w:val="00E33C35"/>
    <w:rsid w:val="00E769FC"/>
    <w:rsid w:val="00E81D64"/>
    <w:rsid w:val="00E82C2F"/>
    <w:rsid w:val="00EA5E6F"/>
    <w:rsid w:val="00EB20BC"/>
    <w:rsid w:val="00EB380A"/>
    <w:rsid w:val="00EB3F02"/>
    <w:rsid w:val="00EB4AD6"/>
    <w:rsid w:val="00EC3473"/>
    <w:rsid w:val="00EC5268"/>
    <w:rsid w:val="00ED3470"/>
    <w:rsid w:val="00EE0E3D"/>
    <w:rsid w:val="00EE29AD"/>
    <w:rsid w:val="00F13A5F"/>
    <w:rsid w:val="00F17472"/>
    <w:rsid w:val="00F311F6"/>
    <w:rsid w:val="00F31D96"/>
    <w:rsid w:val="00F3215C"/>
    <w:rsid w:val="00F51061"/>
    <w:rsid w:val="00F64088"/>
    <w:rsid w:val="00F75942"/>
    <w:rsid w:val="00F90BDC"/>
    <w:rsid w:val="00FA3261"/>
    <w:rsid w:val="00FA3D28"/>
    <w:rsid w:val="00FB4248"/>
    <w:rsid w:val="00FC4D31"/>
    <w:rsid w:val="00FD635D"/>
    <w:rsid w:val="00FF2E67"/>
    <w:rsid w:val="00FF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A9F54A-F994-443D-A080-42B1D6D9D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C26"/>
    <w:pPr>
      <w:spacing w:after="200" w:line="276" w:lineRule="auto"/>
    </w:pPr>
    <w:rPr>
      <w:lang w:val="ro-RO"/>
    </w:rPr>
  </w:style>
  <w:style w:type="paragraph" w:styleId="Titlu1">
    <w:name w:val="heading 1"/>
    <w:basedOn w:val="Normal"/>
    <w:next w:val="Normal"/>
    <w:link w:val="Titlu1Caracter"/>
    <w:uiPriority w:val="9"/>
    <w:qFormat/>
    <w:rsid w:val="00D32C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unhideWhenUsed/>
    <w:qFormat/>
    <w:rsid w:val="00D32C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D32C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lu5">
    <w:name w:val="heading 5"/>
    <w:basedOn w:val="Normal"/>
    <w:next w:val="Normal"/>
    <w:link w:val="Titlu5Caracter"/>
    <w:uiPriority w:val="9"/>
    <w:unhideWhenUsed/>
    <w:qFormat/>
    <w:rsid w:val="00D32C26"/>
    <w:pPr>
      <w:keepNext/>
      <w:keepLines/>
      <w:spacing w:before="40" w:after="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D32C2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32C26"/>
    <w:rPr>
      <w:rFonts w:asciiTheme="majorHAnsi" w:eastAsiaTheme="majorEastAsia" w:hAnsiTheme="majorHAnsi" w:cstheme="majorBidi"/>
      <w:color w:val="2E74B5" w:themeColor="accent1" w:themeShade="BF"/>
      <w:sz w:val="32"/>
      <w:szCs w:val="32"/>
      <w:lang w:val="ro-RO"/>
    </w:rPr>
  </w:style>
  <w:style w:type="character" w:customStyle="1" w:styleId="Titlu2Caracter">
    <w:name w:val="Titlu 2 Caracter"/>
    <w:basedOn w:val="Fontdeparagrafimplicit"/>
    <w:link w:val="Titlu2"/>
    <w:uiPriority w:val="9"/>
    <w:rsid w:val="00D32C26"/>
    <w:rPr>
      <w:rFonts w:asciiTheme="majorHAnsi" w:eastAsiaTheme="majorEastAsia" w:hAnsiTheme="majorHAnsi" w:cstheme="majorBidi"/>
      <w:color w:val="2E74B5" w:themeColor="accent1" w:themeShade="BF"/>
      <w:sz w:val="26"/>
      <w:szCs w:val="26"/>
      <w:lang w:val="ro-RO"/>
    </w:rPr>
  </w:style>
  <w:style w:type="character" w:customStyle="1" w:styleId="Titlu3Caracter">
    <w:name w:val="Titlu 3 Caracter"/>
    <w:basedOn w:val="Fontdeparagrafimplicit"/>
    <w:link w:val="Titlu3"/>
    <w:uiPriority w:val="9"/>
    <w:rsid w:val="00D32C26"/>
    <w:rPr>
      <w:rFonts w:asciiTheme="majorHAnsi" w:eastAsiaTheme="majorEastAsia" w:hAnsiTheme="majorHAnsi" w:cstheme="majorBidi"/>
      <w:color w:val="1F4D78" w:themeColor="accent1" w:themeShade="7F"/>
      <w:sz w:val="24"/>
      <w:szCs w:val="24"/>
      <w:lang w:val="ro-RO"/>
    </w:rPr>
  </w:style>
  <w:style w:type="character" w:customStyle="1" w:styleId="Titlu5Caracter">
    <w:name w:val="Titlu 5 Caracter"/>
    <w:basedOn w:val="Fontdeparagrafimplicit"/>
    <w:link w:val="Titlu5"/>
    <w:uiPriority w:val="9"/>
    <w:rsid w:val="00D32C26"/>
    <w:rPr>
      <w:rFonts w:asciiTheme="majorHAnsi" w:eastAsiaTheme="majorEastAsia" w:hAnsiTheme="majorHAnsi" w:cstheme="majorBidi"/>
      <w:color w:val="2E74B5" w:themeColor="accent1" w:themeShade="BF"/>
      <w:lang w:val="ro-RO"/>
    </w:rPr>
  </w:style>
  <w:style w:type="character" w:customStyle="1" w:styleId="Titlu6Caracter">
    <w:name w:val="Titlu 6 Caracter"/>
    <w:basedOn w:val="Fontdeparagrafimplicit"/>
    <w:link w:val="Titlu6"/>
    <w:uiPriority w:val="9"/>
    <w:semiHidden/>
    <w:rsid w:val="00D32C26"/>
    <w:rPr>
      <w:rFonts w:asciiTheme="majorHAnsi" w:eastAsiaTheme="majorEastAsia" w:hAnsiTheme="majorHAnsi" w:cstheme="majorBidi"/>
      <w:color w:val="1F4D78" w:themeColor="accent1" w:themeShade="7F"/>
      <w:lang w:val="ro-RO"/>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fCaracter"/>
    <w:uiPriority w:val="34"/>
    <w:qFormat/>
    <w:rsid w:val="00D32C26"/>
    <w:pPr>
      <w:ind w:left="720"/>
      <w:contextualSpacing/>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D32C26"/>
    <w:rPr>
      <w:lang w:val="ro-RO"/>
    </w:rPr>
  </w:style>
  <w:style w:type="paragraph" w:styleId="Corptext">
    <w:name w:val="Body Text"/>
    <w:basedOn w:val="Normal"/>
    <w:link w:val="CorptextCaracter"/>
    <w:uiPriority w:val="99"/>
    <w:unhideWhenUsed/>
    <w:rsid w:val="00D32C26"/>
    <w:pPr>
      <w:spacing w:after="120"/>
    </w:pPr>
  </w:style>
  <w:style w:type="character" w:customStyle="1" w:styleId="CorptextCaracter">
    <w:name w:val="Corp text Caracter"/>
    <w:basedOn w:val="Fontdeparagrafimplicit"/>
    <w:link w:val="Corptext"/>
    <w:uiPriority w:val="99"/>
    <w:rsid w:val="00D32C26"/>
    <w:rPr>
      <w:lang w:val="ro-RO"/>
    </w:rPr>
  </w:style>
  <w:style w:type="paragraph" w:styleId="Textcomentariu">
    <w:name w:val="annotation text"/>
    <w:basedOn w:val="Normal"/>
    <w:link w:val="TextcomentariuCaracter"/>
    <w:uiPriority w:val="99"/>
    <w:semiHidden/>
    <w:unhideWhenUsed/>
    <w:rsid w:val="00D32C26"/>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D32C26"/>
    <w:rPr>
      <w:sz w:val="20"/>
      <w:szCs w:val="20"/>
      <w:lang w:val="ro-RO"/>
    </w:rPr>
  </w:style>
  <w:style w:type="paragraph" w:styleId="TextnBalon">
    <w:name w:val="Balloon Text"/>
    <w:basedOn w:val="Normal"/>
    <w:link w:val="TextnBalonCaracter"/>
    <w:uiPriority w:val="99"/>
    <w:semiHidden/>
    <w:unhideWhenUsed/>
    <w:rsid w:val="00D32C2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32C26"/>
    <w:rPr>
      <w:rFonts w:ascii="Segoe UI" w:hAnsi="Segoe UI" w:cs="Segoe UI"/>
      <w:sz w:val="18"/>
      <w:szCs w:val="18"/>
      <w:lang w:val="ro-RO"/>
    </w:rPr>
  </w:style>
  <w:style w:type="paragraph" w:styleId="SubiectComentariu">
    <w:name w:val="annotation subject"/>
    <w:basedOn w:val="Textcomentariu"/>
    <w:next w:val="Textcomentariu"/>
    <w:link w:val="SubiectComentariuCaracter"/>
    <w:uiPriority w:val="99"/>
    <w:semiHidden/>
    <w:unhideWhenUsed/>
    <w:rsid w:val="00D32C26"/>
    <w:rPr>
      <w:b/>
      <w:bCs/>
    </w:rPr>
  </w:style>
  <w:style w:type="character" w:customStyle="1" w:styleId="SubiectComentariuCaracter">
    <w:name w:val="Subiect Comentariu Caracter"/>
    <w:basedOn w:val="TextcomentariuCaracter"/>
    <w:link w:val="SubiectComentariu"/>
    <w:uiPriority w:val="99"/>
    <w:semiHidden/>
    <w:rsid w:val="00D32C26"/>
    <w:rPr>
      <w:b/>
      <w:bCs/>
      <w:sz w:val="20"/>
      <w:szCs w:val="20"/>
      <w:lang w:val="ro-RO"/>
    </w:rPr>
  </w:style>
  <w:style w:type="table" w:styleId="Tabelgril">
    <w:name w:val="Table Grid"/>
    <w:basedOn w:val="TabelNormal"/>
    <w:uiPriority w:val="59"/>
    <w:rsid w:val="00D32C26"/>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f2">
    <w:name w:val="Listă paragraf2"/>
    <w:basedOn w:val="Normal"/>
    <w:rsid w:val="00D32C26"/>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D32C26"/>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D32C26"/>
    <w:rPr>
      <w:sz w:val="20"/>
      <w:szCs w:val="20"/>
      <w:lang w:val="ro-RO"/>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D32C2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D32C26"/>
    <w:pPr>
      <w:spacing w:after="160" w:line="240" w:lineRule="exact"/>
    </w:pPr>
    <w:rPr>
      <w:vertAlign w:val="superscript"/>
      <w:lang w:val="en-US"/>
    </w:rPr>
  </w:style>
  <w:style w:type="paragraph" w:customStyle="1" w:styleId="MainText">
    <w:name w:val="Main Text"/>
    <w:basedOn w:val="Normal"/>
    <w:autoRedefine/>
    <w:uiPriority w:val="99"/>
    <w:qFormat/>
    <w:rsid w:val="004D750D"/>
    <w:pPr>
      <w:tabs>
        <w:tab w:val="left" w:pos="0"/>
      </w:tabs>
      <w:spacing w:after="0" w:line="240" w:lineRule="auto"/>
      <w:jc w:val="both"/>
    </w:pPr>
    <w:rPr>
      <w:rFonts w:eastAsia="Times New Roman" w:cs="TimesNewRomanPS-ItalicMT"/>
      <w:iCs/>
      <w:sz w:val="24"/>
      <w:szCs w:val="24"/>
      <w:lang w:val="en-CA"/>
    </w:rPr>
  </w:style>
  <w:style w:type="character" w:styleId="Hyperlink">
    <w:name w:val="Hyperlink"/>
    <w:uiPriority w:val="99"/>
    <w:rsid w:val="00D32C26"/>
    <w:rPr>
      <w:color w:val="0563C1"/>
      <w:u w:val="single"/>
    </w:rPr>
  </w:style>
  <w:style w:type="paragraph" w:customStyle="1" w:styleId="Default">
    <w:name w:val="Default"/>
    <w:rsid w:val="00D32C26"/>
    <w:pPr>
      <w:autoSpaceDE w:val="0"/>
      <w:autoSpaceDN w:val="0"/>
      <w:adjustRightInd w:val="0"/>
      <w:spacing w:after="0" w:line="240" w:lineRule="auto"/>
    </w:pPr>
    <w:rPr>
      <w:rFonts w:ascii="Candara" w:hAnsi="Candara" w:cs="Candara"/>
      <w:color w:val="000000"/>
      <w:sz w:val="24"/>
      <w:szCs w:val="24"/>
    </w:rPr>
  </w:style>
  <w:style w:type="table" w:customStyle="1" w:styleId="GrilTabel3">
    <w:name w:val="Grilă Tabel3"/>
    <w:basedOn w:val="TabelNormal"/>
    <w:next w:val="Tabelgril"/>
    <w:uiPriority w:val="59"/>
    <w:rsid w:val="00D32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Tabelgril"/>
    <w:uiPriority w:val="59"/>
    <w:rsid w:val="00D32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D32C26"/>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32C26"/>
    <w:rPr>
      <w:lang w:val="ro-RO"/>
    </w:rPr>
  </w:style>
  <w:style w:type="paragraph" w:styleId="Subsol">
    <w:name w:val="footer"/>
    <w:basedOn w:val="Normal"/>
    <w:link w:val="SubsolCaracter"/>
    <w:uiPriority w:val="99"/>
    <w:unhideWhenUsed/>
    <w:rsid w:val="00D32C2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32C26"/>
    <w:rPr>
      <w:lang w:val="ro-RO"/>
    </w:rPr>
  </w:style>
  <w:style w:type="paragraph" w:styleId="Titlucuprins">
    <w:name w:val="TOC Heading"/>
    <w:basedOn w:val="Titlu1"/>
    <w:next w:val="Normal"/>
    <w:uiPriority w:val="39"/>
    <w:unhideWhenUsed/>
    <w:qFormat/>
    <w:rsid w:val="00D32C26"/>
    <w:pPr>
      <w:spacing w:line="259" w:lineRule="auto"/>
      <w:outlineLvl w:val="9"/>
    </w:pPr>
    <w:rPr>
      <w:lang w:val="en-US"/>
    </w:rPr>
  </w:style>
  <w:style w:type="paragraph" w:styleId="Cuprins2">
    <w:name w:val="toc 2"/>
    <w:basedOn w:val="Normal"/>
    <w:next w:val="Normal"/>
    <w:autoRedefine/>
    <w:uiPriority w:val="39"/>
    <w:unhideWhenUsed/>
    <w:rsid w:val="00D32C26"/>
    <w:pPr>
      <w:spacing w:after="100"/>
      <w:ind w:left="220"/>
    </w:pPr>
  </w:style>
  <w:style w:type="paragraph" w:styleId="Cuprins3">
    <w:name w:val="toc 3"/>
    <w:basedOn w:val="Normal"/>
    <w:next w:val="Normal"/>
    <w:autoRedefine/>
    <w:uiPriority w:val="39"/>
    <w:unhideWhenUsed/>
    <w:rsid w:val="00D32C26"/>
    <w:pPr>
      <w:spacing w:after="100"/>
      <w:ind w:left="440"/>
    </w:pPr>
  </w:style>
  <w:style w:type="paragraph" w:styleId="Cuprins1">
    <w:name w:val="toc 1"/>
    <w:basedOn w:val="Normal"/>
    <w:next w:val="Normal"/>
    <w:autoRedefine/>
    <w:uiPriority w:val="39"/>
    <w:unhideWhenUsed/>
    <w:rsid w:val="00D32C26"/>
    <w:pPr>
      <w:spacing w:after="100"/>
    </w:pPr>
  </w:style>
  <w:style w:type="character" w:styleId="Referincomentariu">
    <w:name w:val="annotation reference"/>
    <w:basedOn w:val="Fontdeparagrafimplicit"/>
    <w:uiPriority w:val="99"/>
    <w:semiHidden/>
    <w:unhideWhenUsed/>
    <w:rsid w:val="00543D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349162">
      <w:bodyDiv w:val="1"/>
      <w:marLeft w:val="0"/>
      <w:marRight w:val="0"/>
      <w:marTop w:val="0"/>
      <w:marBottom w:val="0"/>
      <w:divBdr>
        <w:top w:val="none" w:sz="0" w:space="0" w:color="auto"/>
        <w:left w:val="none" w:sz="0" w:space="0" w:color="auto"/>
        <w:bottom w:val="none" w:sz="0" w:space="0" w:color="auto"/>
        <w:right w:val="none" w:sz="0" w:space="0" w:color="auto"/>
      </w:divBdr>
    </w:div>
    <w:div w:id="212225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onduri-ue.ro/orientari-beneficiari"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png"/><Relationship Id="rId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3AB3A-6473-40FE-8E35-1338A89B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30</Pages>
  <Words>9241</Words>
  <Characters>52676</Characters>
  <Application>Microsoft Office Word</Application>
  <DocSecurity>0</DocSecurity>
  <Lines>438</Lines>
  <Paragraphs>123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Doina Diaconescu</dc:creator>
  <cp:keywords/>
  <dc:description/>
  <cp:lastModifiedBy>daniela.badea</cp:lastModifiedBy>
  <cp:revision>68</cp:revision>
  <cp:lastPrinted>2017-08-01T14:35:00Z</cp:lastPrinted>
  <dcterms:created xsi:type="dcterms:W3CDTF">2017-08-01T10:32:00Z</dcterms:created>
  <dcterms:modified xsi:type="dcterms:W3CDTF">2017-08-03T12:55:00Z</dcterms:modified>
</cp:coreProperties>
</file>